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12340" w14:textId="77777777" w:rsidR="00C00D14" w:rsidRPr="00C00D14" w:rsidRDefault="00C00D14" w:rsidP="00C00D14">
      <w:pPr>
        <w:spacing w:after="0" w:line="260" w:lineRule="atLeast"/>
        <w:rPr>
          <w:rFonts w:ascii="Arial" w:eastAsia="Georgia" w:hAnsi="Arial" w:cs="Arial"/>
          <w:sz w:val="72"/>
          <w:szCs w:val="72"/>
        </w:rPr>
      </w:pPr>
      <w:r w:rsidRPr="00C00D14">
        <w:rPr>
          <w:rFonts w:ascii="Georgia" w:eastAsia="Georgia" w:hAnsi="Georgia" w:cs="Times New Roman"/>
          <w:noProof/>
          <w:sz w:val="19"/>
          <w:szCs w:val="20"/>
          <w:lang w:eastAsia="nl-NL"/>
        </w:rPr>
        <w:drawing>
          <wp:anchor distT="0" distB="0" distL="114300" distR="114300" simplePos="0" relativeHeight="251659264" behindDoc="1" locked="0" layoutInCell="1" allowOverlap="1" wp14:anchorId="3DCF0BC9" wp14:editId="4B03FB9B">
            <wp:simplePos x="0" y="0"/>
            <wp:positionH relativeFrom="page">
              <wp:posOffset>1151890</wp:posOffset>
            </wp:positionH>
            <wp:positionV relativeFrom="page">
              <wp:posOffset>766445</wp:posOffset>
            </wp:positionV>
            <wp:extent cx="3383098" cy="1424399"/>
            <wp:effectExtent l="0" t="0" r="8255" b="4445"/>
            <wp:wrapNone/>
            <wp:docPr id="1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H-NL-Grijs-CS6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3098" cy="1424399"/>
                    </a:xfrm>
                    <a:prstGeom prst="rect">
                      <a:avLst/>
                    </a:prstGeom>
                  </pic:spPr>
                </pic:pic>
              </a:graphicData>
            </a:graphic>
            <wp14:sizeRelH relativeFrom="margin">
              <wp14:pctWidth>0</wp14:pctWidth>
            </wp14:sizeRelH>
            <wp14:sizeRelV relativeFrom="margin">
              <wp14:pctHeight>0</wp14:pctHeight>
            </wp14:sizeRelV>
          </wp:anchor>
        </w:drawing>
      </w:r>
    </w:p>
    <w:p w14:paraId="2CE22AA3" w14:textId="77777777" w:rsidR="00C00D14" w:rsidRPr="00C00D14" w:rsidRDefault="00C00D14" w:rsidP="00C00D14">
      <w:pPr>
        <w:spacing w:after="0" w:line="260" w:lineRule="atLeast"/>
        <w:rPr>
          <w:rFonts w:ascii="Arial" w:eastAsia="Georgia" w:hAnsi="Arial" w:cs="Arial"/>
          <w:sz w:val="72"/>
          <w:szCs w:val="72"/>
        </w:rPr>
      </w:pPr>
    </w:p>
    <w:p w14:paraId="7B8A87A0" w14:textId="77777777" w:rsidR="00C00D14" w:rsidRPr="00C00D14" w:rsidRDefault="00C00D14" w:rsidP="00C00D14">
      <w:pPr>
        <w:spacing w:after="0" w:line="260" w:lineRule="atLeast"/>
        <w:rPr>
          <w:rFonts w:ascii="Arial" w:eastAsia="Georgia" w:hAnsi="Arial" w:cs="Arial"/>
          <w:sz w:val="72"/>
          <w:szCs w:val="72"/>
        </w:rPr>
      </w:pPr>
    </w:p>
    <w:p w14:paraId="0C821238" w14:textId="77777777" w:rsidR="00C00D14" w:rsidRPr="00C00D14" w:rsidRDefault="00C00D14" w:rsidP="00C00D14">
      <w:pPr>
        <w:spacing w:after="0" w:line="260" w:lineRule="atLeast"/>
        <w:rPr>
          <w:rFonts w:ascii="Arial" w:eastAsia="Georgia" w:hAnsi="Arial" w:cs="Arial"/>
          <w:sz w:val="72"/>
          <w:szCs w:val="72"/>
        </w:rPr>
      </w:pPr>
    </w:p>
    <w:p w14:paraId="7501A304" w14:textId="77777777" w:rsidR="00C00D14" w:rsidRPr="00C00D14" w:rsidRDefault="00C56E76" w:rsidP="00C00D14">
      <w:pPr>
        <w:spacing w:after="0" w:line="260" w:lineRule="atLeast"/>
        <w:rPr>
          <w:rFonts w:ascii="Arial" w:eastAsia="Georgia" w:hAnsi="Arial" w:cs="Arial"/>
          <w:sz w:val="72"/>
          <w:szCs w:val="72"/>
        </w:rPr>
      </w:pPr>
      <w:r>
        <w:rPr>
          <w:rFonts w:ascii="Arial" w:eastAsia="Georgia" w:hAnsi="Arial" w:cs="Arial"/>
          <w:sz w:val="72"/>
          <w:szCs w:val="72"/>
        </w:rPr>
        <w:t>Wachtkamer</w:t>
      </w:r>
      <w:r w:rsidR="00C04D9E">
        <w:rPr>
          <w:rFonts w:ascii="Arial" w:eastAsia="Georgia" w:hAnsi="Arial" w:cs="Arial"/>
          <w:sz w:val="72"/>
          <w:szCs w:val="72"/>
        </w:rPr>
        <w:t>o</w:t>
      </w:r>
      <w:r w:rsidR="00C00D14" w:rsidRPr="00C00D14">
        <w:rPr>
          <w:rFonts w:ascii="Arial" w:eastAsia="Georgia" w:hAnsi="Arial" w:cs="Arial"/>
          <w:sz w:val="72"/>
          <w:szCs w:val="72"/>
        </w:rPr>
        <w:t>vereenkomst</w:t>
      </w:r>
    </w:p>
    <w:sdt>
      <w:sdtPr>
        <w:rPr>
          <w:rFonts w:ascii="Arial" w:eastAsia="Georgia" w:hAnsi="Arial" w:cs="Times New Roman"/>
          <w:sz w:val="72"/>
        </w:rPr>
        <w:tag w:val="B=UxDocumentForm/uxTitelField"/>
        <w:id w:val="939877468"/>
        <w:placeholder>
          <w:docPart w:val="5333F396010849A78142C844812E7E70"/>
        </w:placeholder>
        <w:dataBinding w:prefixMappings="xmlns:ns0='http://www.keyscript.nl/huisstijl/UxDocumentForm' " w:xpath="/ns0:variabelen[1]/ns0:UxDocumentForm[1]/ns0:uxTitelField[1]" w:storeItemID="{30024A26-C9DD-46C4-8607-F1118F24DCAD}"/>
        <w:text/>
      </w:sdtPr>
      <w:sdtEndPr/>
      <w:sdtContent>
        <w:p w14:paraId="5AD7C4E4" w14:textId="77777777" w:rsidR="00C00D14" w:rsidRPr="00C00D14" w:rsidRDefault="00707181" w:rsidP="00C00D14">
          <w:pPr>
            <w:spacing w:after="0" w:line="920" w:lineRule="atLeast"/>
            <w:rPr>
              <w:rFonts w:ascii="Georgia" w:eastAsia="Georgia" w:hAnsi="Georgia" w:cs="Times New Roman"/>
              <w:sz w:val="19"/>
              <w:szCs w:val="20"/>
            </w:rPr>
          </w:pPr>
          <w:r>
            <w:rPr>
              <w:rFonts w:ascii="Arial" w:eastAsia="Georgia" w:hAnsi="Arial" w:cs="Times New Roman"/>
              <w:sz w:val="72"/>
            </w:rPr>
            <w:t>Harmonisatie Doelgroepenvervoer</w:t>
          </w:r>
        </w:p>
      </w:sdtContent>
    </w:sdt>
    <w:p w14:paraId="22A94329" w14:textId="77777777" w:rsidR="00C00D14" w:rsidRPr="00C00D14" w:rsidRDefault="00C00D14" w:rsidP="00C00D14">
      <w:pPr>
        <w:spacing w:after="0" w:line="260" w:lineRule="atLeast"/>
        <w:rPr>
          <w:rFonts w:ascii="Georgia" w:eastAsia="Georgia" w:hAnsi="Georgia" w:cs="Times New Roman"/>
          <w:sz w:val="19"/>
          <w:szCs w:val="20"/>
        </w:rPr>
      </w:pPr>
    </w:p>
    <w:p w14:paraId="528237B0" w14:textId="77777777" w:rsidR="00C00D14" w:rsidRPr="00C00D14" w:rsidRDefault="00C00D14" w:rsidP="00C00D14">
      <w:pPr>
        <w:spacing w:after="0" w:line="260" w:lineRule="atLeast"/>
        <w:rPr>
          <w:rFonts w:ascii="Georgia" w:eastAsia="Georgia" w:hAnsi="Georgia" w:cs="Times New Roman"/>
          <w:sz w:val="19"/>
          <w:szCs w:val="20"/>
        </w:rPr>
      </w:pPr>
    </w:p>
    <w:p w14:paraId="689F32D4" w14:textId="77777777" w:rsidR="00C00D14" w:rsidRPr="00C00D14" w:rsidRDefault="00C00D14" w:rsidP="00C00D14">
      <w:pPr>
        <w:spacing w:after="0" w:line="260" w:lineRule="atLeast"/>
        <w:rPr>
          <w:rFonts w:ascii="Georgia" w:eastAsia="Georgia" w:hAnsi="Georgia" w:cs="Times New Roman"/>
          <w:sz w:val="19"/>
          <w:szCs w:val="20"/>
        </w:rPr>
      </w:pPr>
    </w:p>
    <w:p w14:paraId="3E6DCB54" w14:textId="4E6B1FCF" w:rsidR="00C00D14" w:rsidRPr="00C00D14" w:rsidRDefault="00640DB0" w:rsidP="00C00D14">
      <w:pPr>
        <w:spacing w:after="0" w:line="260" w:lineRule="atLeast"/>
        <w:rPr>
          <w:rFonts w:ascii="Georgia" w:eastAsia="Georgia" w:hAnsi="Georgia" w:cs="Times New Roman"/>
          <w:sz w:val="19"/>
          <w:szCs w:val="20"/>
        </w:rPr>
      </w:pPr>
      <w:sdt>
        <w:sdtPr>
          <w:rPr>
            <w:rFonts w:ascii="Arial" w:eastAsia="Georgia" w:hAnsi="Arial" w:cs="Arial"/>
            <w:sz w:val="40"/>
            <w:szCs w:val="40"/>
          </w:rPr>
          <w:tag w:val="B=UxDocumentForm/uxSubtitelField"/>
          <w:id w:val="-1727909381"/>
          <w:placeholder>
            <w:docPart w:val="A556538E5DC844C290B3140522AE724F"/>
          </w:placeholder>
          <w:dataBinding w:prefixMappings="xmlns:ns0='http://www.keyscript.nl/huisstijl/UxDocumentForm' " w:xpath="/ns0:variabelen[1]/ns0:UxDocumentForm[1]/ns0:uxSubtitelField[1]" w:storeItemID="{30024A26-C9DD-46C4-8607-F1118F24DCAD}"/>
          <w:text/>
        </w:sdtPr>
        <w:sdtEndPr/>
        <w:sdtContent>
          <w:r w:rsidR="00BA65DA">
            <w:rPr>
              <w:rFonts w:ascii="Arial" w:eastAsia="Georgia" w:hAnsi="Arial" w:cs="Arial"/>
              <w:sz w:val="40"/>
              <w:szCs w:val="40"/>
            </w:rPr>
            <w:t>19.285(2)-OCW</w:t>
          </w:r>
          <w:r w:rsidR="00C00D14" w:rsidRPr="00C00D14">
            <w:rPr>
              <w:rFonts w:ascii="Arial" w:eastAsia="Georgia" w:hAnsi="Arial" w:cs="Arial"/>
              <w:sz w:val="40"/>
              <w:szCs w:val="40"/>
            </w:rPr>
            <w:t>.</w:t>
          </w:r>
        </w:sdtContent>
      </w:sdt>
    </w:p>
    <w:p w14:paraId="151E26F7" w14:textId="77777777" w:rsidR="00C00D14" w:rsidRPr="00C00D14" w:rsidRDefault="00C00D14" w:rsidP="00C00D14">
      <w:pPr>
        <w:spacing w:after="0" w:line="260" w:lineRule="atLeast"/>
        <w:rPr>
          <w:rFonts w:ascii="Georgia" w:eastAsia="Georgia" w:hAnsi="Georgia" w:cs="Times New Roman"/>
          <w:sz w:val="19"/>
          <w:szCs w:val="20"/>
        </w:rPr>
      </w:pPr>
    </w:p>
    <w:p w14:paraId="40C99637" w14:textId="77777777" w:rsidR="00C00D14" w:rsidRPr="00C00D14" w:rsidRDefault="00C00D14" w:rsidP="00C00D14">
      <w:pPr>
        <w:spacing w:after="0" w:line="260" w:lineRule="atLeast"/>
        <w:rPr>
          <w:rFonts w:ascii="Georgia" w:eastAsia="Georgia" w:hAnsi="Georgia" w:cs="Times New Roman"/>
          <w:sz w:val="19"/>
          <w:szCs w:val="20"/>
        </w:rPr>
      </w:pPr>
    </w:p>
    <w:p w14:paraId="10949692" w14:textId="77777777" w:rsidR="00C00D14" w:rsidRPr="00C00D14" w:rsidRDefault="00C00D14" w:rsidP="00C00D14">
      <w:pPr>
        <w:spacing w:after="0" w:line="260" w:lineRule="atLeast"/>
        <w:rPr>
          <w:rFonts w:ascii="Georgia" w:eastAsia="Georgia" w:hAnsi="Georgia" w:cs="Times New Roman"/>
          <w:sz w:val="19"/>
          <w:szCs w:val="20"/>
        </w:rPr>
      </w:pPr>
    </w:p>
    <w:p w14:paraId="2F6129AB" w14:textId="77777777" w:rsidR="00C00D14" w:rsidRPr="00C00D14" w:rsidRDefault="00C00D14" w:rsidP="00C00D14">
      <w:pPr>
        <w:spacing w:after="0" w:line="260" w:lineRule="atLeast"/>
        <w:rPr>
          <w:rFonts w:ascii="Georgia" w:eastAsia="Georgia" w:hAnsi="Georgia" w:cs="Times New Roman"/>
          <w:sz w:val="19"/>
          <w:szCs w:val="20"/>
        </w:rPr>
      </w:pPr>
    </w:p>
    <w:p w14:paraId="3D885BAA" w14:textId="77777777" w:rsidR="00C00D14" w:rsidRPr="00C00D14" w:rsidRDefault="00C00D14" w:rsidP="00C00D14">
      <w:pPr>
        <w:spacing w:after="0" w:line="260" w:lineRule="atLeast"/>
        <w:rPr>
          <w:rFonts w:ascii="Georgia" w:eastAsia="Georgia" w:hAnsi="Georgia" w:cs="Times New Roman"/>
          <w:sz w:val="19"/>
          <w:szCs w:val="20"/>
        </w:rPr>
      </w:pPr>
    </w:p>
    <w:p w14:paraId="33315ABB" w14:textId="77777777" w:rsidR="00C00D14" w:rsidRPr="00C00D14" w:rsidRDefault="00C00D14" w:rsidP="00C00D14">
      <w:pPr>
        <w:spacing w:after="0" w:line="260" w:lineRule="atLeast"/>
        <w:rPr>
          <w:rFonts w:ascii="Arial" w:eastAsia="Georgia" w:hAnsi="Arial" w:cs="Arial"/>
          <w:sz w:val="40"/>
          <w:szCs w:val="40"/>
        </w:rPr>
      </w:pPr>
      <w:r w:rsidRPr="00C00D14">
        <w:rPr>
          <w:rFonts w:ascii="Arial" w:eastAsia="Georgia" w:hAnsi="Arial" w:cs="Arial"/>
          <w:sz w:val="40"/>
          <w:szCs w:val="40"/>
        </w:rPr>
        <w:t>Gemeente Den Haag</w:t>
      </w:r>
    </w:p>
    <w:p w14:paraId="077286D6" w14:textId="77777777" w:rsidR="00C00D14" w:rsidRPr="00C00D14" w:rsidRDefault="00C00D14" w:rsidP="00C00D14">
      <w:pPr>
        <w:spacing w:after="0" w:line="260" w:lineRule="atLeast"/>
        <w:rPr>
          <w:rFonts w:ascii="Georgia" w:eastAsia="Georgia" w:hAnsi="Georgia" w:cs="Times New Roman"/>
          <w:sz w:val="19"/>
          <w:szCs w:val="20"/>
        </w:rPr>
      </w:pPr>
    </w:p>
    <w:p w14:paraId="4FAB7D7C" w14:textId="77777777" w:rsidR="00C00D14" w:rsidRPr="00C00D14" w:rsidRDefault="00C00D14" w:rsidP="00C00D14">
      <w:pPr>
        <w:spacing w:after="0" w:line="260" w:lineRule="atLeast"/>
        <w:rPr>
          <w:rFonts w:ascii="Georgia" w:eastAsia="Georgia" w:hAnsi="Georgia" w:cs="Times New Roman"/>
          <w:sz w:val="19"/>
          <w:szCs w:val="20"/>
        </w:rPr>
      </w:pPr>
    </w:p>
    <w:p w14:paraId="00F9CB4D" w14:textId="77777777" w:rsidR="00C00D14" w:rsidRPr="00C00D14" w:rsidRDefault="00C00D14" w:rsidP="00C00D14">
      <w:pPr>
        <w:spacing w:after="0" w:line="260" w:lineRule="atLeast"/>
        <w:rPr>
          <w:rFonts w:ascii="Georgia" w:eastAsia="Georgia" w:hAnsi="Georgia" w:cs="Times New Roman"/>
          <w:sz w:val="19"/>
          <w:szCs w:val="20"/>
        </w:rPr>
      </w:pPr>
      <w:r w:rsidRPr="00C00D14">
        <w:rPr>
          <w:rFonts w:ascii="Georgia" w:eastAsia="Georgia" w:hAnsi="Georgia" w:cs="Times New Roman"/>
          <w:sz w:val="19"/>
          <w:szCs w:val="20"/>
        </w:rPr>
        <w:t>-</w:t>
      </w:r>
    </w:p>
    <w:p w14:paraId="09F906DE" w14:textId="77777777" w:rsidR="00C00D14" w:rsidRPr="00C00D14" w:rsidRDefault="00C00D14" w:rsidP="00C00D14">
      <w:pPr>
        <w:spacing w:after="0" w:line="260" w:lineRule="atLeast"/>
        <w:rPr>
          <w:rFonts w:ascii="Georgia" w:eastAsia="Georgia" w:hAnsi="Georgia" w:cs="Times New Roman"/>
          <w:sz w:val="19"/>
          <w:szCs w:val="20"/>
        </w:rPr>
      </w:pPr>
    </w:p>
    <w:p w14:paraId="3189277A" w14:textId="77777777" w:rsidR="00C00D14" w:rsidRPr="00C00D14" w:rsidRDefault="00C00D14" w:rsidP="00C00D14">
      <w:pPr>
        <w:spacing w:after="0" w:line="240" w:lineRule="auto"/>
        <w:rPr>
          <w:rFonts w:ascii="Georgia" w:eastAsia="Georgia" w:hAnsi="Georgia" w:cs="Times New Roman"/>
          <w:sz w:val="19"/>
          <w:szCs w:val="20"/>
        </w:rPr>
      </w:pPr>
    </w:p>
    <w:p w14:paraId="75BC3478" w14:textId="77777777" w:rsidR="00C00D14" w:rsidRPr="00C00D14" w:rsidRDefault="00C00D14" w:rsidP="00C00D14">
      <w:pPr>
        <w:spacing w:after="0" w:line="240" w:lineRule="auto"/>
        <w:rPr>
          <w:rFonts w:ascii="Arial" w:eastAsia="Georgia" w:hAnsi="Arial" w:cs="Arial"/>
          <w:sz w:val="40"/>
          <w:szCs w:val="40"/>
        </w:rPr>
      </w:pPr>
      <w:r w:rsidRPr="00C00D14">
        <w:rPr>
          <w:rFonts w:ascii="Arial" w:eastAsia="Georgia" w:hAnsi="Arial" w:cs="Arial"/>
          <w:sz w:val="40"/>
          <w:szCs w:val="40"/>
        </w:rPr>
        <w:t>(</w:t>
      </w:r>
      <w:r w:rsidR="00BE0349">
        <w:rPr>
          <w:rFonts w:ascii="Arial" w:eastAsia="Georgia" w:hAnsi="Arial" w:cs="Arial"/>
          <w:sz w:val="40"/>
          <w:szCs w:val="40"/>
        </w:rPr>
        <w:t>DIENSTVERLENER</w:t>
      </w:r>
      <w:r w:rsidRPr="00C00D14">
        <w:rPr>
          <w:rFonts w:ascii="Arial" w:eastAsia="Georgia" w:hAnsi="Arial" w:cs="Arial"/>
          <w:sz w:val="40"/>
          <w:szCs w:val="40"/>
        </w:rPr>
        <w:t>)</w:t>
      </w:r>
    </w:p>
    <w:p w14:paraId="5035CA2E" w14:textId="77777777" w:rsidR="00C00D14" w:rsidRPr="00C00D14" w:rsidRDefault="00C00D14" w:rsidP="00C00D14">
      <w:pPr>
        <w:spacing w:after="0" w:line="240" w:lineRule="auto"/>
        <w:rPr>
          <w:rFonts w:ascii="Georgia" w:eastAsia="Georgia" w:hAnsi="Georgia" w:cs="Times New Roman"/>
          <w:sz w:val="19"/>
          <w:szCs w:val="20"/>
        </w:rPr>
      </w:pPr>
    </w:p>
    <w:p w14:paraId="3A9A1C34" w14:textId="77777777" w:rsidR="00C00D14" w:rsidRPr="00C00D14" w:rsidRDefault="00C00D14" w:rsidP="00C00D14">
      <w:pPr>
        <w:spacing w:after="0" w:line="240" w:lineRule="auto"/>
        <w:rPr>
          <w:rFonts w:ascii="Georgia" w:eastAsia="Georgia" w:hAnsi="Georgia" w:cs="Times New Roman"/>
          <w:sz w:val="19"/>
          <w:szCs w:val="20"/>
        </w:rPr>
      </w:pPr>
    </w:p>
    <w:p w14:paraId="4538DA65" w14:textId="77777777" w:rsidR="00C00D14" w:rsidRPr="00C00D14" w:rsidRDefault="00C00D14" w:rsidP="00C00D14">
      <w:pPr>
        <w:spacing w:after="0" w:line="240" w:lineRule="auto"/>
        <w:rPr>
          <w:rFonts w:ascii="Georgia" w:eastAsia="Georgia" w:hAnsi="Georgia" w:cs="Times New Roman"/>
          <w:sz w:val="19"/>
          <w:szCs w:val="20"/>
        </w:rPr>
      </w:pPr>
    </w:p>
    <w:p w14:paraId="311F36EC" w14:textId="77777777" w:rsidR="00C00D14" w:rsidRPr="00C00D14" w:rsidRDefault="00C00D14" w:rsidP="00C00D14">
      <w:pPr>
        <w:spacing w:after="0" w:line="240" w:lineRule="auto"/>
        <w:jc w:val="center"/>
        <w:rPr>
          <w:rFonts w:ascii="Georgia" w:eastAsia="Georgia" w:hAnsi="Georgia" w:cs="Times New Roman"/>
          <w:sz w:val="19"/>
          <w:szCs w:val="20"/>
        </w:rPr>
      </w:pPr>
    </w:p>
    <w:p w14:paraId="158ADA99" w14:textId="77777777" w:rsidR="00C00D14" w:rsidRPr="00C00D14" w:rsidRDefault="00C00D14" w:rsidP="00C00D14">
      <w:pPr>
        <w:spacing w:after="0" w:line="240" w:lineRule="auto"/>
        <w:jc w:val="center"/>
        <w:rPr>
          <w:rFonts w:ascii="Georgia" w:eastAsia="Georgia" w:hAnsi="Georgia" w:cs="Times New Roman"/>
          <w:sz w:val="19"/>
          <w:szCs w:val="20"/>
        </w:rPr>
      </w:pPr>
    </w:p>
    <w:p w14:paraId="0AF0D16A" w14:textId="77777777" w:rsidR="00C00D14" w:rsidRPr="00C00D14" w:rsidRDefault="00C00D14" w:rsidP="00C00D14">
      <w:pPr>
        <w:spacing w:after="0" w:line="240" w:lineRule="auto"/>
        <w:jc w:val="center"/>
        <w:rPr>
          <w:rFonts w:ascii="Georgia" w:eastAsia="Georgia" w:hAnsi="Georgia" w:cs="Times New Roman"/>
          <w:sz w:val="19"/>
          <w:szCs w:val="20"/>
        </w:rPr>
      </w:pPr>
    </w:p>
    <w:p w14:paraId="539E7AF7" w14:textId="77777777" w:rsidR="00C00D14" w:rsidRPr="00C00D14" w:rsidRDefault="00C00D14" w:rsidP="00C00D14">
      <w:pPr>
        <w:spacing w:after="0" w:line="240" w:lineRule="auto"/>
        <w:jc w:val="center"/>
        <w:rPr>
          <w:rFonts w:ascii="Georgia" w:eastAsia="Georgia" w:hAnsi="Georgia" w:cs="Times New Roman"/>
          <w:sz w:val="19"/>
          <w:szCs w:val="20"/>
        </w:rPr>
      </w:pPr>
    </w:p>
    <w:p w14:paraId="01E03D10" w14:textId="77777777" w:rsidR="00C00D14" w:rsidRPr="00C00D14" w:rsidRDefault="00C00D14" w:rsidP="00C00D14">
      <w:pPr>
        <w:spacing w:after="0" w:line="240" w:lineRule="auto"/>
        <w:jc w:val="center"/>
        <w:rPr>
          <w:rFonts w:ascii="Georgia" w:eastAsia="Georgia" w:hAnsi="Georgia" w:cs="Times New Roman"/>
          <w:sz w:val="19"/>
          <w:szCs w:val="20"/>
        </w:rPr>
      </w:pPr>
    </w:p>
    <w:p w14:paraId="12932E6F" w14:textId="77777777" w:rsidR="00C00D14" w:rsidRPr="00C00D14" w:rsidRDefault="00C00D14" w:rsidP="00C00D14">
      <w:pPr>
        <w:spacing w:after="0" w:line="240" w:lineRule="auto"/>
        <w:jc w:val="center"/>
        <w:rPr>
          <w:rFonts w:ascii="Georgia" w:eastAsia="Georgia" w:hAnsi="Georgia" w:cs="Times New Roman"/>
          <w:sz w:val="19"/>
          <w:szCs w:val="20"/>
        </w:rPr>
      </w:pPr>
    </w:p>
    <w:p w14:paraId="336924D4" w14:textId="77777777" w:rsidR="00C00D14" w:rsidRPr="00C00D14" w:rsidRDefault="00C00D14" w:rsidP="00C00D14">
      <w:pPr>
        <w:spacing w:after="0" w:line="240" w:lineRule="auto"/>
        <w:jc w:val="center"/>
        <w:rPr>
          <w:rFonts w:ascii="Georgia" w:eastAsia="Georgia" w:hAnsi="Georgia" w:cs="Times New Roman"/>
          <w:sz w:val="19"/>
          <w:szCs w:val="20"/>
        </w:rPr>
      </w:pPr>
    </w:p>
    <w:p w14:paraId="63B6B4F3" w14:textId="77777777" w:rsidR="00C00D14" w:rsidRPr="00C00D14" w:rsidRDefault="00C00D14" w:rsidP="00C00D14">
      <w:pPr>
        <w:spacing w:after="0" w:line="240" w:lineRule="auto"/>
        <w:jc w:val="center"/>
        <w:rPr>
          <w:rFonts w:ascii="Georgia" w:eastAsia="Georgia" w:hAnsi="Georgia" w:cs="Times New Roman"/>
          <w:sz w:val="19"/>
          <w:szCs w:val="20"/>
        </w:rPr>
      </w:pPr>
    </w:p>
    <w:p w14:paraId="7348C99B" w14:textId="77777777" w:rsidR="00C00D14" w:rsidRPr="00C00D14" w:rsidRDefault="00C00D14" w:rsidP="00C00D14">
      <w:pPr>
        <w:spacing w:after="0" w:line="240" w:lineRule="auto"/>
        <w:jc w:val="center"/>
        <w:rPr>
          <w:rFonts w:ascii="Georgia" w:eastAsia="Georgia" w:hAnsi="Georgia" w:cs="Times New Roman"/>
          <w:sz w:val="19"/>
          <w:szCs w:val="20"/>
        </w:rPr>
      </w:pPr>
    </w:p>
    <w:p w14:paraId="4A6B3EC3" w14:textId="77777777" w:rsidR="00C00D14" w:rsidRPr="00C00D14" w:rsidRDefault="00C00D14" w:rsidP="00C00D14">
      <w:pPr>
        <w:spacing w:after="0" w:line="240" w:lineRule="auto"/>
        <w:jc w:val="center"/>
        <w:rPr>
          <w:rFonts w:ascii="Georgia" w:eastAsia="Georgia" w:hAnsi="Georgia" w:cs="Times New Roman"/>
          <w:sz w:val="19"/>
          <w:szCs w:val="20"/>
        </w:rPr>
      </w:pPr>
    </w:p>
    <w:p w14:paraId="0F5397A2" w14:textId="77777777" w:rsidR="00C00D14" w:rsidRPr="00C00D14" w:rsidRDefault="00C00D14" w:rsidP="00C00D14">
      <w:pPr>
        <w:spacing w:after="0" w:line="240" w:lineRule="auto"/>
        <w:jc w:val="center"/>
        <w:rPr>
          <w:rFonts w:ascii="Georgia" w:eastAsia="Georgia" w:hAnsi="Georgia" w:cs="Times New Roman"/>
          <w:sz w:val="19"/>
          <w:szCs w:val="20"/>
        </w:rPr>
      </w:pPr>
    </w:p>
    <w:p w14:paraId="14ECDEB2" w14:textId="77777777" w:rsidR="00C00D14" w:rsidRPr="00C00D14" w:rsidRDefault="00C00D14" w:rsidP="00C00D14">
      <w:pPr>
        <w:spacing w:after="0" w:line="240" w:lineRule="auto"/>
        <w:rPr>
          <w:rFonts w:ascii="Georgia" w:eastAsia="Georgia" w:hAnsi="Georgia" w:cs="Times New Roman"/>
          <w:sz w:val="19"/>
          <w:szCs w:val="20"/>
        </w:rPr>
      </w:pPr>
    </w:p>
    <w:p w14:paraId="5E281905" w14:textId="77777777" w:rsidR="00C00D14" w:rsidRPr="00C00D14" w:rsidRDefault="00C00D14" w:rsidP="00C00D14">
      <w:pPr>
        <w:spacing w:after="0" w:line="240" w:lineRule="auto"/>
        <w:jc w:val="center"/>
        <w:rPr>
          <w:rFonts w:ascii="Georgia" w:eastAsia="Georgia" w:hAnsi="Georgia" w:cs="Times New Roman"/>
          <w:sz w:val="19"/>
          <w:szCs w:val="20"/>
        </w:rPr>
      </w:pPr>
    </w:p>
    <w:p w14:paraId="4354C429" w14:textId="77777777" w:rsidR="00C00D14" w:rsidRPr="00C00D14" w:rsidRDefault="00C00D14" w:rsidP="00C00D14">
      <w:pPr>
        <w:spacing w:after="0" w:line="240" w:lineRule="auto"/>
        <w:jc w:val="center"/>
        <w:rPr>
          <w:rFonts w:ascii="Georgia" w:eastAsia="Georgia" w:hAnsi="Georgia" w:cs="Times New Roman"/>
          <w:sz w:val="19"/>
          <w:szCs w:val="20"/>
        </w:rPr>
      </w:pPr>
    </w:p>
    <w:p w14:paraId="25F62F97" w14:textId="77777777" w:rsidR="00C00D14" w:rsidRPr="00C00D14" w:rsidRDefault="00920AB8" w:rsidP="00C00D14">
      <w:pPr>
        <w:spacing w:after="0" w:line="240" w:lineRule="auto"/>
        <w:jc w:val="center"/>
        <w:rPr>
          <w:rFonts w:ascii="Georgia" w:eastAsia="Georgia" w:hAnsi="Georgia" w:cs="Times New Roman"/>
          <w:b/>
          <w:sz w:val="19"/>
          <w:szCs w:val="20"/>
        </w:rPr>
      </w:pPr>
      <w:r>
        <w:rPr>
          <w:rFonts w:ascii="Georgia" w:eastAsia="Georgia" w:hAnsi="Georgia" w:cs="Times New Roman"/>
          <w:b/>
          <w:sz w:val="19"/>
          <w:szCs w:val="20"/>
        </w:rPr>
        <w:t>WACHTKAMERO</w:t>
      </w:r>
      <w:r w:rsidR="00C00D14" w:rsidRPr="00C00D14">
        <w:rPr>
          <w:rFonts w:ascii="Georgia" w:eastAsia="Georgia" w:hAnsi="Georgia" w:cs="Times New Roman"/>
          <w:b/>
          <w:sz w:val="19"/>
          <w:szCs w:val="20"/>
        </w:rPr>
        <w:t>VEREENKOMST</w:t>
      </w:r>
    </w:p>
    <w:sdt>
      <w:sdtPr>
        <w:rPr>
          <w:rFonts w:ascii="Georgia" w:eastAsia="Georgia" w:hAnsi="Georgia" w:cs="Times New Roman"/>
          <w:sz w:val="19"/>
          <w:szCs w:val="20"/>
        </w:rPr>
        <w:tag w:val="B=UxDocumentForm/uxTitelField"/>
        <w:id w:val="-64503661"/>
        <w:placeholder>
          <w:docPart w:val="52BCE9C8569F48DFA376584DFE190882"/>
        </w:placeholder>
        <w:dataBinding w:prefixMappings="xmlns:ns0='http://www.keyscript.nl/huisstijl/UxDocumentForm' " w:xpath="/ns0:variabelen[1]/ns0:UxDocumentForm[1]/ns0:uxTitelField[1]" w:storeItemID="{30024A26-C9DD-46C4-8607-F1118F24DCAD}"/>
        <w:text/>
      </w:sdtPr>
      <w:sdtEndPr/>
      <w:sdtContent>
        <w:p w14:paraId="708C6D66" w14:textId="77777777" w:rsidR="00C00D14" w:rsidRPr="00C00D14" w:rsidRDefault="0028581B" w:rsidP="00C00D14">
          <w:pPr>
            <w:spacing w:after="0" w:line="260" w:lineRule="atLeast"/>
            <w:jc w:val="center"/>
            <w:rPr>
              <w:rFonts w:ascii="Georgia" w:eastAsia="Georgia" w:hAnsi="Georgia" w:cs="Times New Roman"/>
              <w:sz w:val="19"/>
              <w:szCs w:val="20"/>
            </w:rPr>
          </w:pPr>
          <w:r>
            <w:rPr>
              <w:rFonts w:ascii="Georgia" w:eastAsia="Georgia" w:hAnsi="Georgia" w:cs="Times New Roman"/>
              <w:sz w:val="19"/>
              <w:szCs w:val="20"/>
            </w:rPr>
            <w:t>Harmonisatie Doelgroepenvervoer</w:t>
          </w:r>
        </w:p>
      </w:sdtContent>
    </w:sdt>
    <w:p w14:paraId="564DCF13" w14:textId="604084CF" w:rsidR="00C00D14" w:rsidRPr="00C00D14" w:rsidRDefault="00C00D14" w:rsidP="00C00D14">
      <w:pPr>
        <w:spacing w:after="0" w:line="260" w:lineRule="atLeast"/>
        <w:jc w:val="center"/>
        <w:rPr>
          <w:rFonts w:ascii="Georgia" w:eastAsia="Georgia" w:hAnsi="Georgia" w:cs="Times New Roman"/>
          <w:sz w:val="19"/>
          <w:szCs w:val="20"/>
        </w:rPr>
      </w:pPr>
      <w:r w:rsidRPr="00C00D14">
        <w:rPr>
          <w:rFonts w:ascii="Georgia" w:eastAsia="Georgia" w:hAnsi="Georgia" w:cs="Times New Roman"/>
          <w:sz w:val="19"/>
          <w:szCs w:val="20"/>
        </w:rPr>
        <w:t xml:space="preserve">Kenmerk </w:t>
      </w:r>
      <w:sdt>
        <w:sdtPr>
          <w:rPr>
            <w:rFonts w:ascii="Georgia" w:eastAsia="Georgia" w:hAnsi="Georgia" w:cs="Times New Roman"/>
            <w:sz w:val="19"/>
            <w:szCs w:val="20"/>
          </w:rPr>
          <w:tag w:val="B=UxDocumentForm/uxSubtitelField"/>
          <w:id w:val="2089415896"/>
          <w:placeholder>
            <w:docPart w:val="867E755960B543A899A05BE9FCCB3EDA"/>
          </w:placeholder>
          <w:dataBinding w:prefixMappings="xmlns:ns0='http://www.keyscript.nl/huisstijl/UxDocumentForm' " w:xpath="/ns0:variabelen[1]/ns0:UxDocumentForm[1]/ns0:uxSubtitelField[1]" w:storeItemID="{30024A26-C9DD-46C4-8607-F1118F24DCAD}"/>
          <w:text/>
        </w:sdtPr>
        <w:sdtEndPr/>
        <w:sdtContent>
          <w:r w:rsidR="00BA65DA">
            <w:rPr>
              <w:rFonts w:ascii="Georgia" w:eastAsia="Georgia" w:hAnsi="Georgia" w:cs="Times New Roman"/>
              <w:sz w:val="19"/>
              <w:szCs w:val="20"/>
            </w:rPr>
            <w:t>19.285(2)-OCW</w:t>
          </w:r>
        </w:sdtContent>
      </w:sdt>
    </w:p>
    <w:p w14:paraId="020DF0D6" w14:textId="77777777" w:rsidR="00C00D14" w:rsidRPr="00C00D14" w:rsidRDefault="00C00D14" w:rsidP="00C00D14">
      <w:pPr>
        <w:spacing w:after="0" w:line="260" w:lineRule="atLeast"/>
        <w:jc w:val="center"/>
        <w:rPr>
          <w:rFonts w:ascii="Georgia" w:eastAsia="Georgia" w:hAnsi="Georgia" w:cs="Times New Roman"/>
          <w:sz w:val="19"/>
          <w:szCs w:val="20"/>
        </w:rPr>
      </w:pPr>
      <w:bookmarkStart w:id="0" w:name="_Hlk62219507"/>
    </w:p>
    <w:bookmarkEnd w:id="0"/>
    <w:p w14:paraId="6BDCE88D" w14:textId="77777777" w:rsidR="00C00D14" w:rsidRPr="00C00D14" w:rsidRDefault="00C00D14" w:rsidP="00C00D14">
      <w:pPr>
        <w:spacing w:after="0" w:line="260" w:lineRule="atLeast"/>
        <w:rPr>
          <w:rFonts w:ascii="Georgia" w:eastAsia="Georgia" w:hAnsi="Georgia" w:cs="Times New Roman"/>
          <w:sz w:val="19"/>
          <w:szCs w:val="20"/>
        </w:rPr>
      </w:pPr>
    </w:p>
    <w:p w14:paraId="14D26CE1" w14:textId="77777777" w:rsidR="00C00D14" w:rsidRPr="00C00D14" w:rsidRDefault="00C00D14" w:rsidP="00C00D14">
      <w:pPr>
        <w:spacing w:after="0" w:line="240" w:lineRule="auto"/>
        <w:rPr>
          <w:rFonts w:ascii="Georgia" w:eastAsia="Georgia" w:hAnsi="Georgia" w:cs="Times New Roman"/>
          <w:sz w:val="19"/>
          <w:szCs w:val="20"/>
        </w:rPr>
      </w:pPr>
      <w:r w:rsidRPr="00C00D14">
        <w:rPr>
          <w:rFonts w:ascii="Georgia" w:eastAsia="Georgia" w:hAnsi="Georgia" w:cs="Times New Roman"/>
          <w:b/>
          <w:sz w:val="19"/>
          <w:szCs w:val="20"/>
        </w:rPr>
        <w:t>ONDERGETEKENDEN</w:t>
      </w:r>
      <w:r w:rsidRPr="00C00D14">
        <w:rPr>
          <w:rFonts w:ascii="Georgia" w:eastAsia="Georgia" w:hAnsi="Georgia" w:cs="Times New Roman"/>
          <w:sz w:val="19"/>
          <w:szCs w:val="20"/>
        </w:rPr>
        <w:t>,</w:t>
      </w:r>
    </w:p>
    <w:p w14:paraId="67A79D52" w14:textId="77777777" w:rsidR="00C00D14" w:rsidRPr="00C00D14" w:rsidRDefault="00C00D14" w:rsidP="00C00D14">
      <w:pPr>
        <w:spacing w:after="0" w:line="240" w:lineRule="auto"/>
        <w:rPr>
          <w:rFonts w:ascii="Georgia" w:eastAsia="Georgia" w:hAnsi="Georgia" w:cs="Times New Roman"/>
          <w:sz w:val="19"/>
          <w:szCs w:val="20"/>
        </w:rPr>
      </w:pPr>
    </w:p>
    <w:p w14:paraId="244B4BBA" w14:textId="77777777" w:rsidR="00C00D14" w:rsidRPr="00C00D14" w:rsidRDefault="00C00D14" w:rsidP="00C00D14">
      <w:pPr>
        <w:spacing w:after="0" w:line="240" w:lineRule="auto"/>
        <w:rPr>
          <w:rFonts w:ascii="Georgia" w:eastAsia="Georgia" w:hAnsi="Georgia" w:cs="Times New Roman"/>
          <w:sz w:val="19"/>
          <w:szCs w:val="20"/>
        </w:rPr>
      </w:pPr>
    </w:p>
    <w:p w14:paraId="77A4D87D" w14:textId="77777777" w:rsidR="0028581B" w:rsidRPr="0028581B" w:rsidRDefault="0028581B" w:rsidP="0028581B">
      <w:pPr>
        <w:spacing w:after="0" w:line="240" w:lineRule="auto"/>
        <w:rPr>
          <w:rFonts w:ascii="Georgia" w:eastAsia="Georgia" w:hAnsi="Georgia" w:cs="Times New Roman"/>
          <w:sz w:val="19"/>
          <w:szCs w:val="20"/>
        </w:rPr>
      </w:pPr>
      <w:r w:rsidRPr="0028581B">
        <w:rPr>
          <w:rFonts w:ascii="Georgia" w:eastAsia="Georgia" w:hAnsi="Georgia" w:cs="Times New Roman"/>
          <w:sz w:val="19"/>
          <w:szCs w:val="20"/>
        </w:rPr>
        <w:t>1.</w:t>
      </w:r>
      <w:r w:rsidRPr="0028581B">
        <w:rPr>
          <w:rFonts w:ascii="Georgia" w:eastAsia="Georgia" w:hAnsi="Georgia" w:cs="Times New Roman"/>
          <w:sz w:val="19"/>
          <w:szCs w:val="20"/>
        </w:rPr>
        <w:tab/>
        <w:t>Gemeente Den Haag, met zetel te 2511 BT Den Haag aan het Spui 70, te dezen rechtsgeldig vertegenwoordigd door mevrouw K. Louwes, algemeen directeur Dienst Onderwijs, Cultuur en Welzijn, daartoe aangewezen door de Burgemeester van Den Haag volgens artikel 171 Gemeentewet, hierna te noemen: ‘Opdrachtgever’,</w:t>
      </w:r>
    </w:p>
    <w:p w14:paraId="0A121CEA" w14:textId="77777777" w:rsidR="00C00D14" w:rsidRPr="00C00D14" w:rsidRDefault="00C00D14" w:rsidP="00C00D14">
      <w:pPr>
        <w:spacing w:after="0" w:line="240" w:lineRule="auto"/>
        <w:rPr>
          <w:rFonts w:ascii="Georgia" w:eastAsia="Georgia" w:hAnsi="Georgia" w:cs="Times New Roman"/>
          <w:sz w:val="19"/>
          <w:szCs w:val="20"/>
        </w:rPr>
      </w:pPr>
    </w:p>
    <w:p w14:paraId="73EBE6E4" w14:textId="77777777" w:rsidR="00C00D14" w:rsidRPr="00C00D14" w:rsidRDefault="00C00D14" w:rsidP="00C00D14">
      <w:pPr>
        <w:spacing w:after="0" w:line="240" w:lineRule="auto"/>
        <w:rPr>
          <w:rFonts w:ascii="Georgia" w:eastAsia="Georgia" w:hAnsi="Georgia" w:cs="Times New Roman"/>
          <w:sz w:val="19"/>
          <w:szCs w:val="20"/>
        </w:rPr>
      </w:pPr>
    </w:p>
    <w:p w14:paraId="3C05A746" w14:textId="77777777" w:rsidR="00C00D14" w:rsidRPr="00C00D14" w:rsidRDefault="0028581B" w:rsidP="00885E04">
      <w:pPr>
        <w:spacing w:after="0" w:line="260" w:lineRule="atLeast"/>
        <w:rPr>
          <w:rFonts w:ascii="Georgia" w:eastAsia="Georgia" w:hAnsi="Georgia" w:cs="Times New Roman"/>
          <w:sz w:val="19"/>
          <w:szCs w:val="20"/>
        </w:rPr>
      </w:pPr>
      <w:r>
        <w:rPr>
          <w:rFonts w:ascii="Georgia" w:eastAsia="Georgia" w:hAnsi="Georgia" w:cs="Times New Roman"/>
          <w:sz w:val="19"/>
          <w:szCs w:val="20"/>
        </w:rPr>
        <w:t>2.</w:t>
      </w:r>
      <w:r>
        <w:rPr>
          <w:rFonts w:ascii="Georgia" w:eastAsia="Georgia" w:hAnsi="Georgia" w:cs="Times New Roman"/>
          <w:sz w:val="19"/>
          <w:szCs w:val="20"/>
        </w:rPr>
        <w:tab/>
      </w:r>
      <w:r w:rsidR="00C00D14" w:rsidRPr="00C00D14">
        <w:rPr>
          <w:rFonts w:ascii="Georgia" w:eastAsia="Georgia" w:hAnsi="Georgia" w:cs="Times New Roman"/>
          <w:sz w:val="19"/>
          <w:szCs w:val="20"/>
        </w:rPr>
        <w:t>(</w:t>
      </w:r>
      <w:r w:rsidR="00BE0349">
        <w:rPr>
          <w:rFonts w:ascii="Georgia" w:eastAsia="Georgia" w:hAnsi="Georgia" w:cs="Times New Roman"/>
          <w:sz w:val="19"/>
          <w:szCs w:val="20"/>
        </w:rPr>
        <w:t>DIENSTVERLENER</w:t>
      </w:r>
      <w:r w:rsidR="00C00D14" w:rsidRPr="00C00D14">
        <w:rPr>
          <w:rFonts w:ascii="Georgia" w:eastAsia="Georgia" w:hAnsi="Georgia" w:cs="Times New Roman"/>
          <w:sz w:val="19"/>
          <w:szCs w:val="20"/>
        </w:rPr>
        <w:t>), statutair gevestigd (POSTCODE) aan de (VESTIGINGSADRES) te (VESTIGINGSPLAATS) ingeschreven bij de Kamer van Koophandel onder nummer</w:t>
      </w:r>
      <w:r w:rsidR="00F509B4">
        <w:rPr>
          <w:rFonts w:ascii="Georgia" w:eastAsia="Georgia" w:hAnsi="Georgia" w:cs="Times New Roman"/>
          <w:sz w:val="19"/>
          <w:szCs w:val="20"/>
        </w:rPr>
        <w:t xml:space="preserve"> </w:t>
      </w:r>
      <w:r w:rsidR="00C00D14" w:rsidRPr="00C00D14">
        <w:rPr>
          <w:rFonts w:ascii="Georgia" w:eastAsia="Georgia" w:hAnsi="Georgia" w:cs="Times New Roman"/>
          <w:sz w:val="19"/>
          <w:szCs w:val="20"/>
        </w:rPr>
        <w:t>(NUMMER), te dezen rechtsgeldig vertegenwoordigd door (NAAM), (FUNCTIE), hierna te noemen ‘</w:t>
      </w:r>
      <w:r w:rsidR="00BE0349">
        <w:rPr>
          <w:rFonts w:ascii="Georgia" w:eastAsia="Georgia" w:hAnsi="Georgia" w:cs="Times New Roman"/>
          <w:sz w:val="19"/>
          <w:szCs w:val="20"/>
        </w:rPr>
        <w:t>Dienstverlener</w:t>
      </w:r>
      <w:r w:rsidR="00C00D14" w:rsidRPr="00C00D14">
        <w:rPr>
          <w:rFonts w:ascii="Georgia" w:eastAsia="Georgia" w:hAnsi="Georgia" w:cs="Times New Roman"/>
          <w:sz w:val="19"/>
          <w:szCs w:val="20"/>
        </w:rPr>
        <w:t>’,</w:t>
      </w:r>
    </w:p>
    <w:p w14:paraId="3FEEF861" w14:textId="77777777" w:rsidR="00C00D14" w:rsidRPr="00C00D14" w:rsidRDefault="00C00D14" w:rsidP="00C00D14">
      <w:pPr>
        <w:spacing w:after="0" w:line="260" w:lineRule="atLeast"/>
        <w:ind w:left="284"/>
        <w:rPr>
          <w:rFonts w:ascii="Georgia" w:eastAsia="Georgia" w:hAnsi="Georgia" w:cs="Times New Roman"/>
          <w:sz w:val="19"/>
          <w:szCs w:val="20"/>
        </w:rPr>
      </w:pPr>
    </w:p>
    <w:p w14:paraId="4DBB73CF" w14:textId="77777777" w:rsidR="00C00D14" w:rsidRDefault="00C00D14" w:rsidP="00C00D14">
      <w:pPr>
        <w:spacing w:after="0" w:line="260" w:lineRule="atLeast"/>
        <w:rPr>
          <w:rFonts w:ascii="Georgia" w:eastAsia="Georgia" w:hAnsi="Georgia" w:cs="Times New Roman"/>
          <w:sz w:val="19"/>
          <w:szCs w:val="20"/>
        </w:rPr>
      </w:pPr>
    </w:p>
    <w:p w14:paraId="2B56AC7C" w14:textId="77777777" w:rsidR="00AB3EF3" w:rsidRPr="00AB3EF3" w:rsidRDefault="00AB3EF3" w:rsidP="00AB3EF3">
      <w:pPr>
        <w:spacing w:after="0" w:line="276" w:lineRule="auto"/>
        <w:rPr>
          <w:rFonts w:ascii="Georgia" w:eastAsia="Times New Roman" w:hAnsi="Georgia" w:cs="Times New Roman"/>
          <w:b/>
          <w:sz w:val="19"/>
          <w:szCs w:val="19"/>
          <w:lang w:val="x-none"/>
        </w:rPr>
      </w:pPr>
      <w:r w:rsidRPr="00AB3EF3">
        <w:rPr>
          <w:rFonts w:ascii="Georgia" w:eastAsia="Times New Roman" w:hAnsi="Georgia" w:cs="Times New Roman"/>
          <w:b/>
          <w:sz w:val="19"/>
          <w:szCs w:val="19"/>
          <w:lang w:val="x-none"/>
        </w:rPr>
        <w:t xml:space="preserve">OVERWEGENDE </w:t>
      </w:r>
      <w:r w:rsidRPr="00AB3EF3">
        <w:rPr>
          <w:rFonts w:ascii="Georgia" w:eastAsia="Times New Roman" w:hAnsi="Georgia" w:cs="Times New Roman"/>
          <w:b/>
          <w:sz w:val="19"/>
          <w:szCs w:val="19"/>
        </w:rPr>
        <w:t>DAT:</w:t>
      </w:r>
    </w:p>
    <w:p w14:paraId="3723D42F" w14:textId="21B42097" w:rsidR="00AB3EF3" w:rsidRPr="00AB3EF3" w:rsidRDefault="00AB3EF3" w:rsidP="00AB3EF3">
      <w:pPr>
        <w:numPr>
          <w:ilvl w:val="0"/>
          <w:numId w:val="4"/>
        </w:num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 xml:space="preserve">Opdrachtgever een Europese openbare Aanbestedingsprocedure voor </w:t>
      </w:r>
      <w:r w:rsidR="0028581B" w:rsidRPr="0028581B">
        <w:rPr>
          <w:rFonts w:ascii="Georgia" w:eastAsia="Times New Roman" w:hAnsi="Georgia" w:cs="Times New Roman"/>
          <w:sz w:val="19"/>
          <w:szCs w:val="19"/>
        </w:rPr>
        <w:t>‘</w:t>
      </w:r>
      <w:bookmarkStart w:id="1" w:name="_Hlk44434125"/>
      <w:r w:rsidR="0028581B" w:rsidRPr="0028581B">
        <w:rPr>
          <w:rFonts w:ascii="Georgia" w:eastAsia="Times New Roman" w:hAnsi="Georgia" w:cs="Times New Roman"/>
          <w:sz w:val="19"/>
          <w:szCs w:val="19"/>
        </w:rPr>
        <w:t xml:space="preserve">Harmonisatie Doelgroepenvervoer </w:t>
      </w:r>
      <w:bookmarkEnd w:id="1"/>
      <w:r w:rsidR="0028581B">
        <w:rPr>
          <w:rFonts w:ascii="Georgia" w:eastAsia="Times New Roman" w:hAnsi="Georgia" w:cs="Times New Roman"/>
          <w:sz w:val="19"/>
          <w:szCs w:val="19"/>
        </w:rPr>
        <w:t>heeft g</w:t>
      </w:r>
      <w:r w:rsidRPr="00AB3EF3">
        <w:rPr>
          <w:rFonts w:ascii="Georgia" w:eastAsia="Times New Roman" w:hAnsi="Georgia" w:cs="Times New Roman"/>
          <w:sz w:val="19"/>
          <w:szCs w:val="19"/>
        </w:rPr>
        <w:t xml:space="preserve">ehouden met </w:t>
      </w:r>
      <w:r w:rsidR="002F68C4">
        <w:rPr>
          <w:rFonts w:ascii="Georgia" w:eastAsia="Times New Roman" w:hAnsi="Georgia" w:cs="Times New Roman"/>
          <w:sz w:val="19"/>
          <w:szCs w:val="19"/>
        </w:rPr>
        <w:t>kenmerk</w:t>
      </w:r>
      <w:r w:rsidRPr="00AB3EF3">
        <w:rPr>
          <w:rFonts w:ascii="Georgia" w:eastAsia="Times New Roman" w:hAnsi="Georgia" w:cs="Times New Roman"/>
          <w:sz w:val="19"/>
          <w:szCs w:val="19"/>
        </w:rPr>
        <w:t xml:space="preserve"> </w:t>
      </w:r>
      <w:r w:rsidR="00BA65DA">
        <w:rPr>
          <w:rFonts w:ascii="Georgia" w:eastAsia="Times New Roman" w:hAnsi="Georgia" w:cs="Times New Roman"/>
          <w:sz w:val="19"/>
          <w:szCs w:val="19"/>
        </w:rPr>
        <w:t>19.285(2)-OCW</w:t>
      </w:r>
      <w:r w:rsidRPr="00AB3EF3">
        <w:rPr>
          <w:rFonts w:ascii="Georgia" w:eastAsia="Times New Roman" w:hAnsi="Georgia" w:cs="Times New Roman"/>
          <w:sz w:val="19"/>
          <w:szCs w:val="19"/>
        </w:rPr>
        <w:t>;</w:t>
      </w:r>
    </w:p>
    <w:p w14:paraId="748FDF52" w14:textId="77777777" w:rsidR="00AB3EF3" w:rsidRPr="00AB3EF3" w:rsidRDefault="00920AB8" w:rsidP="00AB3EF3">
      <w:pPr>
        <w:numPr>
          <w:ilvl w:val="0"/>
          <w:numId w:val="4"/>
        </w:numPr>
        <w:spacing w:after="0" w:line="276" w:lineRule="auto"/>
        <w:rPr>
          <w:rFonts w:ascii="Georgia" w:eastAsia="Times New Roman" w:hAnsi="Georgia" w:cs="Times New Roman"/>
          <w:sz w:val="19"/>
          <w:szCs w:val="19"/>
        </w:rPr>
      </w:pPr>
      <w:r>
        <w:rPr>
          <w:rFonts w:ascii="Georgia" w:eastAsia="Times New Roman" w:hAnsi="Georgia" w:cs="Times New Roman"/>
          <w:sz w:val="19"/>
          <w:szCs w:val="19"/>
        </w:rPr>
        <w:t>Dienstverlener</w:t>
      </w:r>
      <w:r w:rsidR="00AB3EF3" w:rsidRPr="00AB3EF3">
        <w:rPr>
          <w:rFonts w:ascii="Georgia" w:eastAsia="Times New Roman" w:hAnsi="Georgia" w:cs="Times New Roman"/>
          <w:sz w:val="19"/>
          <w:szCs w:val="19"/>
        </w:rPr>
        <w:t xml:space="preserve"> daarvoor een Aanbieding heeft gedaan;</w:t>
      </w:r>
    </w:p>
    <w:p w14:paraId="4E773B3C" w14:textId="77777777" w:rsidR="00AB3EF3" w:rsidRPr="00AB3EF3" w:rsidRDefault="00920AB8" w:rsidP="00AB3EF3">
      <w:pPr>
        <w:numPr>
          <w:ilvl w:val="0"/>
          <w:numId w:val="4"/>
        </w:numPr>
        <w:spacing w:after="0" w:line="276" w:lineRule="auto"/>
        <w:rPr>
          <w:rFonts w:ascii="Georgia" w:eastAsia="Times New Roman" w:hAnsi="Georgia" w:cs="Times New Roman"/>
          <w:sz w:val="19"/>
          <w:szCs w:val="19"/>
        </w:rPr>
      </w:pPr>
      <w:r>
        <w:rPr>
          <w:rFonts w:ascii="Georgia" w:eastAsia="Times New Roman" w:hAnsi="Georgia" w:cs="Times New Roman"/>
          <w:sz w:val="19"/>
          <w:szCs w:val="19"/>
        </w:rPr>
        <w:t>Dienstverlener</w:t>
      </w:r>
      <w:r w:rsidR="00AB3EF3" w:rsidRPr="00AB3EF3">
        <w:rPr>
          <w:rFonts w:ascii="Georgia" w:eastAsia="Times New Roman" w:hAnsi="Georgia" w:cs="Times New Roman"/>
          <w:sz w:val="19"/>
          <w:szCs w:val="19"/>
        </w:rPr>
        <w:t xml:space="preserve"> de op één na economisch meest voordelige inschrijving heeft gedaan en hiermee als tweede is geëindigd in de aanbestedingsprocedure;</w:t>
      </w:r>
    </w:p>
    <w:p w14:paraId="4F283CBF" w14:textId="77777777" w:rsidR="00AB3EF3" w:rsidRPr="00AB3EF3" w:rsidRDefault="00AB3EF3" w:rsidP="00AB3EF3">
      <w:pPr>
        <w:numPr>
          <w:ilvl w:val="0"/>
          <w:numId w:val="4"/>
        </w:num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 xml:space="preserve">Opdrachtgever daartoe een Wachtkamerovereenkomst met </w:t>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wenst af te sluiten voor het geval </w:t>
      </w:r>
      <w:r w:rsidR="00BE0349">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onder de </w:t>
      </w:r>
      <w:r w:rsidR="0028581B">
        <w:rPr>
          <w:rFonts w:ascii="Georgia" w:eastAsia="Times New Roman" w:hAnsi="Georgia" w:cs="Times New Roman"/>
          <w:sz w:val="19"/>
          <w:szCs w:val="19"/>
        </w:rPr>
        <w:t>Overeenkomst</w:t>
      </w:r>
      <w:r w:rsidRPr="00AB3EF3">
        <w:rPr>
          <w:rFonts w:ascii="Georgia" w:eastAsia="Times New Roman" w:hAnsi="Georgia" w:cs="Times New Roman"/>
          <w:sz w:val="19"/>
          <w:szCs w:val="19"/>
        </w:rPr>
        <w:t xml:space="preserve"> niet meer aan haar verplichtingen kan voldoen;</w:t>
      </w:r>
    </w:p>
    <w:p w14:paraId="55AF3DF5" w14:textId="09515D16" w:rsidR="00AB3EF3" w:rsidRPr="00AB3EF3" w:rsidRDefault="00920AB8" w:rsidP="00AB3EF3">
      <w:pPr>
        <w:numPr>
          <w:ilvl w:val="0"/>
          <w:numId w:val="4"/>
        </w:numPr>
        <w:spacing w:after="0" w:line="276" w:lineRule="auto"/>
        <w:rPr>
          <w:rFonts w:ascii="Georgia" w:eastAsia="Times New Roman" w:hAnsi="Georgia" w:cs="Times New Roman"/>
          <w:sz w:val="19"/>
          <w:szCs w:val="19"/>
        </w:rPr>
      </w:pPr>
      <w:r>
        <w:rPr>
          <w:rFonts w:ascii="Georgia" w:eastAsia="Times New Roman" w:hAnsi="Georgia" w:cs="Times New Roman"/>
          <w:sz w:val="19"/>
          <w:szCs w:val="19"/>
        </w:rPr>
        <w:t>Opdrachtgever i</w:t>
      </w:r>
      <w:r w:rsidR="00AB3EF3" w:rsidRPr="00AB3EF3">
        <w:rPr>
          <w:rFonts w:ascii="Georgia" w:eastAsia="Times New Roman" w:hAnsi="Georgia" w:cs="Times New Roman"/>
          <w:sz w:val="19"/>
          <w:szCs w:val="19"/>
        </w:rPr>
        <w:t xml:space="preserve">n verband daarmee een Wachtkamerovereenkomst </w:t>
      </w:r>
      <w:r w:rsidR="00677B28" w:rsidRPr="00677B28">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r w:rsidR="00677B28" w:rsidRPr="00677B28">
        <w:rPr>
          <w:rFonts w:ascii="Georgia" w:eastAsia="Times New Roman" w:hAnsi="Georgia" w:cs="Times New Roman"/>
          <w:sz w:val="19"/>
          <w:szCs w:val="19"/>
        </w:rPr>
        <w:t>’</w:t>
      </w:r>
      <w:r>
        <w:rPr>
          <w:rFonts w:ascii="Georgia" w:eastAsia="Times New Roman" w:hAnsi="Georgia" w:cs="Times New Roman"/>
          <w:sz w:val="19"/>
          <w:szCs w:val="19"/>
        </w:rPr>
        <w:t xml:space="preserve"> </w:t>
      </w:r>
      <w:r w:rsidRPr="00920AB8">
        <w:rPr>
          <w:rFonts w:ascii="Georgia" w:eastAsia="Times New Roman" w:hAnsi="Georgia" w:cs="Times New Roman"/>
          <w:sz w:val="19"/>
          <w:szCs w:val="19"/>
        </w:rPr>
        <w:t xml:space="preserve">met Dienstverlener </w:t>
      </w:r>
      <w:r w:rsidR="00BE0349">
        <w:rPr>
          <w:rFonts w:ascii="Georgia" w:eastAsia="Times New Roman" w:hAnsi="Georgia" w:cs="Times New Roman"/>
          <w:sz w:val="19"/>
          <w:szCs w:val="19"/>
        </w:rPr>
        <w:t>aangaat</w:t>
      </w:r>
      <w:r w:rsidR="00AB3EF3" w:rsidRPr="00AB3EF3">
        <w:rPr>
          <w:rFonts w:ascii="Georgia" w:eastAsia="Times New Roman" w:hAnsi="Georgia" w:cs="Times New Roman"/>
          <w:sz w:val="19"/>
          <w:szCs w:val="19"/>
        </w:rPr>
        <w:t>.</w:t>
      </w:r>
    </w:p>
    <w:p w14:paraId="3EE8C04A" w14:textId="77777777" w:rsidR="00AB3EF3" w:rsidRPr="00AB3EF3" w:rsidRDefault="00AB3EF3" w:rsidP="00AB3EF3">
      <w:pPr>
        <w:spacing w:after="0" w:line="276" w:lineRule="auto"/>
        <w:rPr>
          <w:rFonts w:ascii="Georgia" w:eastAsia="Times New Roman" w:hAnsi="Georgia" w:cs="Times New Roman"/>
          <w:b/>
          <w:bCs/>
          <w:sz w:val="19"/>
          <w:szCs w:val="19"/>
        </w:rPr>
      </w:pPr>
    </w:p>
    <w:p w14:paraId="02259A06" w14:textId="77777777" w:rsidR="00AB3EF3" w:rsidRPr="00AB3EF3" w:rsidRDefault="00AB3EF3" w:rsidP="00AB3EF3">
      <w:pPr>
        <w:spacing w:after="0" w:line="276" w:lineRule="auto"/>
        <w:rPr>
          <w:rFonts w:ascii="Georgia" w:eastAsia="Times New Roman" w:hAnsi="Georgia" w:cs="Times New Roman"/>
          <w:b/>
          <w:sz w:val="19"/>
          <w:szCs w:val="19"/>
          <w:lang w:val="x-none"/>
        </w:rPr>
      </w:pPr>
      <w:r w:rsidRPr="00AB3EF3">
        <w:rPr>
          <w:rFonts w:ascii="Georgia" w:eastAsia="Times New Roman" w:hAnsi="Georgia" w:cs="Times New Roman"/>
          <w:b/>
          <w:sz w:val="19"/>
          <w:szCs w:val="19"/>
        </w:rPr>
        <w:t xml:space="preserve">VERKLAREN TE </w:t>
      </w:r>
      <w:r w:rsidRPr="00AB3EF3">
        <w:rPr>
          <w:rFonts w:ascii="Georgia" w:eastAsia="Times New Roman" w:hAnsi="Georgia" w:cs="Times New Roman"/>
          <w:b/>
          <w:sz w:val="19"/>
          <w:szCs w:val="19"/>
          <w:lang w:val="x-none"/>
        </w:rPr>
        <w:t>ZIJN OVEREENGEKOMEN:</w:t>
      </w:r>
    </w:p>
    <w:p w14:paraId="77928210" w14:textId="77777777" w:rsidR="00AB3EF3" w:rsidRDefault="00AB3EF3" w:rsidP="00AB3EF3">
      <w:pPr>
        <w:spacing w:after="0" w:line="276" w:lineRule="auto"/>
        <w:rPr>
          <w:rFonts w:ascii="Georgia" w:eastAsia="Times New Roman" w:hAnsi="Georgia" w:cs="Times New Roman"/>
          <w:b/>
          <w:sz w:val="19"/>
          <w:szCs w:val="19"/>
        </w:rPr>
      </w:pPr>
    </w:p>
    <w:p w14:paraId="4A948E42" w14:textId="77777777" w:rsidR="00197794" w:rsidRDefault="00197794" w:rsidP="00AB3EF3">
      <w:pPr>
        <w:spacing w:after="0" w:line="276" w:lineRule="auto"/>
        <w:rPr>
          <w:rFonts w:ascii="Georgia" w:eastAsia="Times New Roman" w:hAnsi="Georgia" w:cs="Times New Roman"/>
          <w:b/>
          <w:sz w:val="19"/>
          <w:szCs w:val="19"/>
        </w:rPr>
      </w:pPr>
    </w:p>
    <w:p w14:paraId="402260DA"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 xml:space="preserve">Artikel </w:t>
      </w:r>
      <w:r>
        <w:rPr>
          <w:rFonts w:ascii="Georgia" w:eastAsia="Times New Roman" w:hAnsi="Georgia" w:cs="Times New Roman"/>
          <w:b/>
          <w:sz w:val="19"/>
          <w:szCs w:val="19"/>
        </w:rPr>
        <w:t>1 Begrippen</w:t>
      </w:r>
    </w:p>
    <w:p w14:paraId="01EA7419" w14:textId="77777777" w:rsidR="001564B8" w:rsidRDefault="001564B8" w:rsidP="00AB3EF3">
      <w:pPr>
        <w:spacing w:after="0" w:line="276" w:lineRule="auto"/>
        <w:rPr>
          <w:rFonts w:ascii="Georgia" w:eastAsia="Times New Roman" w:hAnsi="Georgia" w:cs="Times New Roman"/>
          <w:b/>
          <w:sz w:val="19"/>
          <w:szCs w:val="19"/>
        </w:rPr>
      </w:pPr>
    </w:p>
    <w:p w14:paraId="1A74A1F3" w14:textId="77777777"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In aanvulling ode ARVODI-2018 en de Begrippenlijst in de Aanbestedingsleidraad worden de hierna met een hoofdletter geschreven begrippen in (enkel- of meervoud in) de volgende betekenis gebruikt:</w:t>
      </w:r>
    </w:p>
    <w:p w14:paraId="0775A9F8" w14:textId="77777777" w:rsidR="001564B8" w:rsidRPr="001564B8" w:rsidRDefault="001564B8" w:rsidP="001564B8">
      <w:pPr>
        <w:spacing w:after="0" w:line="276" w:lineRule="auto"/>
        <w:rPr>
          <w:rFonts w:ascii="Georgia" w:eastAsia="Times New Roman" w:hAnsi="Georgia" w:cs="Times New Roman"/>
          <w:sz w:val="19"/>
          <w:szCs w:val="19"/>
        </w:rPr>
      </w:pPr>
    </w:p>
    <w:p w14:paraId="48064C89"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Aanbestedingsstukken</w:t>
      </w:r>
    </w:p>
    <w:p w14:paraId="34B2FB83" w14:textId="77777777"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De aankondiging van opdracht, de Aanbestedingsleidraad, het (eventuele) programma van eisen en alle overige Aanbestedingsstukken voor de Aanbestedingsprocedure, inclusief de Bijlagen behorend bij deze documenten en de naar aanleiding daarvan verzonden nota’s van inlichtingen zoals gepubliceerd op TenderNed.</w:t>
      </w:r>
    </w:p>
    <w:p w14:paraId="51679EF7" w14:textId="77777777" w:rsidR="001564B8" w:rsidRPr="001564B8" w:rsidRDefault="001564B8" w:rsidP="001564B8">
      <w:pPr>
        <w:spacing w:after="0" w:line="276" w:lineRule="auto"/>
        <w:rPr>
          <w:rFonts w:ascii="Georgia" w:eastAsia="Times New Roman" w:hAnsi="Georgia" w:cs="Times New Roman"/>
          <w:sz w:val="19"/>
          <w:szCs w:val="19"/>
        </w:rPr>
      </w:pPr>
    </w:p>
    <w:p w14:paraId="0F4A436C"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Aanbestedingsleidraad</w:t>
      </w:r>
    </w:p>
    <w:p w14:paraId="2F0949F9" w14:textId="16396AEC"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De Aanbestedingsleidraad ‘</w:t>
      </w:r>
      <w:sdt>
        <w:sdtPr>
          <w:rPr>
            <w:rFonts w:ascii="Georgia" w:eastAsia="Times New Roman" w:hAnsi="Georgia" w:cs="Times New Roman"/>
            <w:sz w:val="19"/>
            <w:szCs w:val="19"/>
          </w:rPr>
          <w:tag w:val="B=UxDocumentForm/uxTitelField"/>
          <w:id w:val="-552917698"/>
          <w:placeholder>
            <w:docPart w:val="11854BADB3604A04BC3982623E3BE1BA"/>
          </w:placeholder>
          <w:dataBinding w:prefixMappings="xmlns:ns0='http://www.keyscript.nl/huisstijl/UxDocumentForm' " w:xpath="/ns0:variabelen[1]/ns0:UxDocumentForm[1]/ns0:uxTitelField[1]" w:storeItemID="{30024A26-C9DD-46C4-8607-F1118F24DCAD}"/>
          <w:text/>
        </w:sdtPr>
        <w:sdtEndPr/>
        <w:sdtContent>
          <w:r w:rsidR="00E63ADB" w:rsidRPr="00E63ADB">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r w:rsidR="00E63ADB" w:rsidRPr="00E63ADB">
            <w:rPr>
              <w:rFonts w:ascii="Georgia" w:eastAsia="Times New Roman" w:hAnsi="Georgia" w:cs="Times New Roman"/>
              <w:sz w:val="19"/>
              <w:szCs w:val="19"/>
            </w:rPr>
            <w:t>’</w:t>
          </w:r>
        </w:sdtContent>
      </w:sdt>
      <w:r w:rsidRPr="001564B8">
        <w:rPr>
          <w:rFonts w:ascii="Georgia" w:eastAsia="Times New Roman" w:hAnsi="Georgia" w:cs="Times New Roman"/>
          <w:sz w:val="19"/>
          <w:szCs w:val="19"/>
        </w:rPr>
        <w:t xml:space="preserve"> zoals opgenomen in de Aanbestedingsstukken.</w:t>
      </w:r>
    </w:p>
    <w:p w14:paraId="126790BA" w14:textId="77777777" w:rsidR="001564B8" w:rsidRPr="001564B8" w:rsidRDefault="001564B8" w:rsidP="001564B8">
      <w:pPr>
        <w:spacing w:after="0" w:line="276" w:lineRule="auto"/>
        <w:rPr>
          <w:rFonts w:ascii="Georgia" w:eastAsia="Times New Roman" w:hAnsi="Georgia" w:cs="Times New Roman"/>
          <w:sz w:val="19"/>
          <w:szCs w:val="19"/>
        </w:rPr>
      </w:pPr>
    </w:p>
    <w:p w14:paraId="2A27FD0C"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Aanbestedingsprocedure</w:t>
      </w:r>
    </w:p>
    <w:p w14:paraId="5B238827" w14:textId="429FB119"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 xml:space="preserve">De op TenderNed gepubliceerde openbare Europese aanbestedingsprocedure </w:t>
      </w:r>
      <w:bookmarkStart w:id="2" w:name="_Hlk78834966"/>
      <w:r w:rsidRPr="001564B8">
        <w:rPr>
          <w:rFonts w:ascii="Georgia" w:eastAsia="Times New Roman" w:hAnsi="Georgia" w:cs="Times New Roman"/>
          <w:sz w:val="19"/>
          <w:szCs w:val="19"/>
        </w:rPr>
        <w:t>‘</w:t>
      </w:r>
      <w:sdt>
        <w:sdtPr>
          <w:rPr>
            <w:rFonts w:ascii="Georgia" w:eastAsia="Times New Roman" w:hAnsi="Georgia" w:cs="Times New Roman"/>
            <w:sz w:val="19"/>
            <w:szCs w:val="19"/>
          </w:rPr>
          <w:tag w:val="B=UxDocumentForm/uxTitelField"/>
          <w:id w:val="-904526199"/>
          <w:placeholder>
            <w:docPart w:val="FB6B30BE4A8E4A26AD2869A600D50993"/>
          </w:placeholder>
          <w:dataBinding w:prefixMappings="xmlns:ns0='http://www.keyscript.nl/huisstijl/UxDocumentForm' " w:xpath="/ns0:variabelen[1]/ns0:UxDocumentForm[1]/ns0:uxTitelField[1]" w:storeItemID="{30024A26-C9DD-46C4-8607-F1118F24DCAD}"/>
          <w:text/>
        </w:sdtPr>
        <w:sdtEndPr/>
        <w:sdtContent>
          <w:r w:rsidR="0028581B" w:rsidRPr="0028581B">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sdtContent>
      </w:sdt>
      <w:r w:rsidRPr="001564B8">
        <w:rPr>
          <w:rFonts w:ascii="Georgia" w:eastAsia="Times New Roman" w:hAnsi="Georgia" w:cs="Times New Roman"/>
          <w:sz w:val="19"/>
          <w:szCs w:val="19"/>
        </w:rPr>
        <w:t>’.</w:t>
      </w:r>
    </w:p>
    <w:bookmarkEnd w:id="2"/>
    <w:p w14:paraId="7D2B355A" w14:textId="77777777" w:rsidR="00BE0349" w:rsidRPr="001564B8" w:rsidRDefault="00BE0349" w:rsidP="001564B8">
      <w:pPr>
        <w:spacing w:after="0" w:line="276" w:lineRule="auto"/>
        <w:rPr>
          <w:rFonts w:ascii="Georgia" w:eastAsia="Times New Roman" w:hAnsi="Georgia" w:cs="Times New Roman"/>
          <w:sz w:val="19"/>
          <w:szCs w:val="19"/>
        </w:rPr>
      </w:pPr>
    </w:p>
    <w:p w14:paraId="7DAAC131"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Aanbieding</w:t>
      </w:r>
    </w:p>
    <w:p w14:paraId="1AC26C9D" w14:textId="77777777"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 xml:space="preserve">De Offerte van </w:t>
      </w:r>
      <w:r w:rsidR="00F509B4">
        <w:rPr>
          <w:rFonts w:ascii="Georgia" w:eastAsia="Times New Roman" w:hAnsi="Georgia" w:cs="Times New Roman"/>
          <w:sz w:val="19"/>
          <w:szCs w:val="19"/>
        </w:rPr>
        <w:t>Dienstverlener</w:t>
      </w:r>
      <w:r w:rsidR="00F509B4" w:rsidRPr="001564B8">
        <w:rPr>
          <w:rFonts w:ascii="Georgia" w:eastAsia="Times New Roman" w:hAnsi="Georgia" w:cs="Times New Roman"/>
          <w:sz w:val="19"/>
          <w:szCs w:val="19"/>
        </w:rPr>
        <w:t xml:space="preserve"> en</w:t>
      </w:r>
      <w:r w:rsidRPr="001564B8">
        <w:rPr>
          <w:rFonts w:ascii="Georgia" w:eastAsia="Times New Roman" w:hAnsi="Georgia" w:cs="Times New Roman"/>
          <w:sz w:val="19"/>
          <w:szCs w:val="19"/>
        </w:rPr>
        <w:t xml:space="preserve"> de door </w:t>
      </w:r>
      <w:r w:rsidR="00BE0349">
        <w:rPr>
          <w:rFonts w:ascii="Georgia" w:eastAsia="Times New Roman" w:hAnsi="Georgia" w:cs="Times New Roman"/>
          <w:sz w:val="19"/>
          <w:szCs w:val="19"/>
        </w:rPr>
        <w:t>Dienstverlener</w:t>
      </w:r>
      <w:r w:rsidRPr="001564B8">
        <w:rPr>
          <w:rFonts w:ascii="Georgia" w:eastAsia="Times New Roman" w:hAnsi="Georgia" w:cs="Times New Roman"/>
          <w:sz w:val="19"/>
          <w:szCs w:val="19"/>
        </w:rPr>
        <w:t xml:space="preserve"> gegeven antwoorden op eisen en vragen in de Aanbestedingsstukken.</w:t>
      </w:r>
    </w:p>
    <w:p w14:paraId="2FCD8799" w14:textId="77777777" w:rsidR="001564B8" w:rsidRPr="001564B8" w:rsidRDefault="001564B8" w:rsidP="001564B8">
      <w:pPr>
        <w:spacing w:after="0" w:line="276" w:lineRule="auto"/>
        <w:rPr>
          <w:rFonts w:ascii="Georgia" w:eastAsia="Times New Roman" w:hAnsi="Georgia" w:cs="Times New Roman"/>
          <w:sz w:val="19"/>
          <w:szCs w:val="19"/>
        </w:rPr>
      </w:pPr>
    </w:p>
    <w:p w14:paraId="7AD7B3C6"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Bijlagen</w:t>
      </w:r>
    </w:p>
    <w:p w14:paraId="40189FCD" w14:textId="77777777"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De Aanbestedingsstukken bij deze Overeenkomst die onlosmakelijk onderdeel uitmaken van de Overeenkomst en die bij Partijen genoegzaam bekend zijn. In de Bijlagen zijn de voorwaarden vermeld waarnaar in de Overeenkomst wordt verwezen.</w:t>
      </w:r>
      <w:r w:rsidR="00E63ADB" w:rsidRPr="00E63ADB">
        <w:t xml:space="preserve"> </w:t>
      </w:r>
      <w:r w:rsidR="00E63ADB" w:rsidRPr="00E63ADB">
        <w:rPr>
          <w:rFonts w:ascii="Georgia" w:eastAsia="Times New Roman" w:hAnsi="Georgia" w:cs="Times New Roman"/>
          <w:sz w:val="19"/>
          <w:szCs w:val="19"/>
        </w:rPr>
        <w:t>Deze Bijlagen zijn Partijen bekend en daarom niet (apart) bij deze Overeenkomst gevoegd.</w:t>
      </w:r>
    </w:p>
    <w:p w14:paraId="0BB75278" w14:textId="77777777" w:rsidR="001564B8" w:rsidRPr="001564B8" w:rsidRDefault="001564B8" w:rsidP="001564B8">
      <w:pPr>
        <w:spacing w:after="0" w:line="276" w:lineRule="auto"/>
        <w:rPr>
          <w:rFonts w:ascii="Georgia" w:eastAsia="Times New Roman" w:hAnsi="Georgia" w:cs="Times New Roman"/>
          <w:sz w:val="19"/>
          <w:szCs w:val="19"/>
        </w:rPr>
      </w:pPr>
    </w:p>
    <w:p w14:paraId="12E374A7"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Diensten</w:t>
      </w:r>
    </w:p>
    <w:p w14:paraId="3AFEE0D7" w14:textId="033A9E14"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De levering van Diensten aan Opdrachtgever volgens de Aanbestedingsstukken</w:t>
      </w:r>
      <w:r w:rsidR="00A86CB8">
        <w:rPr>
          <w:rFonts w:ascii="Georgia" w:eastAsia="Times New Roman" w:hAnsi="Georgia" w:cs="Times New Roman"/>
          <w:sz w:val="19"/>
          <w:szCs w:val="19"/>
        </w:rPr>
        <w:t xml:space="preserve"> </w:t>
      </w:r>
      <w:r w:rsidR="00A86CB8" w:rsidRPr="00A86CB8">
        <w:rPr>
          <w:rFonts w:ascii="Georgia" w:eastAsia="Times New Roman" w:hAnsi="Georgia" w:cs="Times New Roman"/>
          <w:sz w:val="19"/>
          <w:szCs w:val="19"/>
        </w:rPr>
        <w:t>‘</w:t>
      </w:r>
      <w:sdt>
        <w:sdtPr>
          <w:rPr>
            <w:rFonts w:ascii="Georgia" w:eastAsia="Times New Roman" w:hAnsi="Georgia" w:cs="Times New Roman"/>
            <w:sz w:val="19"/>
            <w:szCs w:val="19"/>
          </w:rPr>
          <w:tag w:val="B=UxDocumentForm/uxTitelField"/>
          <w:id w:val="-704718726"/>
          <w:placeholder>
            <w:docPart w:val="08DB23087B204C67AEA741B31BA859ED"/>
          </w:placeholder>
          <w:dataBinding w:prefixMappings="xmlns:ns0='http://www.keyscript.nl/huisstijl/UxDocumentForm' " w:xpath="/ns0:variabelen[1]/ns0:UxDocumentForm[1]/ns0:uxTitelField[1]" w:storeItemID="{30024A26-C9DD-46C4-8607-F1118F24DCAD}"/>
          <w:text/>
        </w:sdtPr>
        <w:sdtEndPr/>
        <w:sdtContent>
          <w:r w:rsidR="00A86CB8" w:rsidRPr="00A86CB8">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sdtContent>
      </w:sdt>
      <w:r w:rsidR="00A86CB8" w:rsidRPr="00A86CB8">
        <w:rPr>
          <w:rFonts w:ascii="Georgia" w:eastAsia="Times New Roman" w:hAnsi="Georgia" w:cs="Times New Roman"/>
          <w:sz w:val="19"/>
          <w:szCs w:val="19"/>
        </w:rPr>
        <w:t>’</w:t>
      </w:r>
      <w:r w:rsidRPr="001564B8">
        <w:rPr>
          <w:rFonts w:ascii="Georgia" w:eastAsia="Times New Roman" w:hAnsi="Georgia" w:cs="Times New Roman"/>
          <w:sz w:val="19"/>
          <w:szCs w:val="19"/>
        </w:rPr>
        <w:t xml:space="preserve">, de </w:t>
      </w:r>
      <w:r w:rsidR="0028581B">
        <w:rPr>
          <w:rFonts w:ascii="Georgia" w:eastAsia="Times New Roman" w:hAnsi="Georgia" w:cs="Times New Roman"/>
          <w:sz w:val="19"/>
          <w:szCs w:val="19"/>
        </w:rPr>
        <w:t>Overeenkomst</w:t>
      </w:r>
      <w:r w:rsidRPr="001564B8">
        <w:rPr>
          <w:rFonts w:ascii="Georgia" w:eastAsia="Times New Roman" w:hAnsi="Georgia" w:cs="Times New Roman"/>
          <w:sz w:val="19"/>
          <w:szCs w:val="19"/>
        </w:rPr>
        <w:t xml:space="preserve"> en de Aanbieding </w:t>
      </w:r>
      <w:r w:rsidR="00A86CB8">
        <w:rPr>
          <w:rFonts w:ascii="Georgia" w:eastAsia="Times New Roman" w:hAnsi="Georgia" w:cs="Times New Roman"/>
          <w:sz w:val="19"/>
          <w:szCs w:val="19"/>
        </w:rPr>
        <w:t xml:space="preserve">van Dienstverlener </w:t>
      </w:r>
      <w:r w:rsidRPr="001564B8">
        <w:rPr>
          <w:rFonts w:ascii="Georgia" w:eastAsia="Times New Roman" w:hAnsi="Georgia" w:cs="Times New Roman"/>
          <w:sz w:val="19"/>
          <w:szCs w:val="19"/>
        </w:rPr>
        <w:t xml:space="preserve">voor de Tarieven in de Aanbieding. </w:t>
      </w:r>
    </w:p>
    <w:p w14:paraId="5F047E75" w14:textId="77777777" w:rsidR="001564B8" w:rsidRDefault="001564B8" w:rsidP="001564B8">
      <w:pPr>
        <w:spacing w:after="0" w:line="276" w:lineRule="auto"/>
        <w:rPr>
          <w:rFonts w:ascii="Georgia" w:eastAsia="Times New Roman" w:hAnsi="Georgia" w:cs="Times New Roman"/>
          <w:sz w:val="19"/>
          <w:szCs w:val="19"/>
        </w:rPr>
      </w:pPr>
    </w:p>
    <w:p w14:paraId="4A742CFD" w14:textId="77777777" w:rsidR="00E63ADB" w:rsidRPr="00E63ADB" w:rsidRDefault="00E63ADB" w:rsidP="00E63ADB">
      <w:pPr>
        <w:spacing w:after="0" w:line="276" w:lineRule="auto"/>
        <w:rPr>
          <w:rFonts w:ascii="Georgia" w:eastAsia="Times New Roman" w:hAnsi="Georgia" w:cs="Times New Roman"/>
          <w:b/>
          <w:bCs/>
          <w:sz w:val="19"/>
          <w:szCs w:val="19"/>
        </w:rPr>
      </w:pPr>
      <w:r w:rsidRPr="00E63ADB">
        <w:rPr>
          <w:rFonts w:ascii="Georgia" w:eastAsia="Times New Roman" w:hAnsi="Georgia" w:cs="Times New Roman"/>
          <w:b/>
          <w:bCs/>
          <w:sz w:val="19"/>
          <w:szCs w:val="19"/>
        </w:rPr>
        <w:t>Doelgroepenvervoer</w:t>
      </w:r>
    </w:p>
    <w:p w14:paraId="65EEC19F" w14:textId="77777777" w:rsidR="00E63ADB" w:rsidRPr="00E63ADB" w:rsidRDefault="00E63ADB" w:rsidP="00E63ADB">
      <w:pPr>
        <w:spacing w:after="0" w:line="276" w:lineRule="auto"/>
        <w:rPr>
          <w:rFonts w:ascii="Georgia" w:eastAsia="Times New Roman" w:hAnsi="Georgia" w:cs="Times New Roman"/>
          <w:sz w:val="19"/>
          <w:szCs w:val="19"/>
        </w:rPr>
      </w:pPr>
      <w:r w:rsidRPr="00E63ADB">
        <w:rPr>
          <w:rFonts w:ascii="Georgia" w:eastAsia="Times New Roman" w:hAnsi="Georgia" w:cs="Times New Roman"/>
          <w:sz w:val="19"/>
          <w:szCs w:val="19"/>
        </w:rPr>
        <w:t>De centrale regie – en de feitelijke uitvoering van de vervoersstromen zoals opgenomen in de Aanbestedingsstukken en meer in het bijzonder de Aanbestedingsleidraad paragraaf 2.1 en het Programma van Eisen.</w:t>
      </w:r>
    </w:p>
    <w:p w14:paraId="1386D731" w14:textId="77777777" w:rsidR="00E63ADB" w:rsidRPr="001564B8" w:rsidRDefault="00E63ADB" w:rsidP="001564B8">
      <w:pPr>
        <w:spacing w:after="0" w:line="276" w:lineRule="auto"/>
        <w:rPr>
          <w:rFonts w:ascii="Georgia" w:eastAsia="Times New Roman" w:hAnsi="Georgia" w:cs="Times New Roman"/>
          <w:sz w:val="19"/>
          <w:szCs w:val="19"/>
        </w:rPr>
      </w:pPr>
    </w:p>
    <w:p w14:paraId="36FA31E4"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Offerte</w:t>
      </w:r>
    </w:p>
    <w:p w14:paraId="3758CF6C" w14:textId="525DCCA9" w:rsid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 xml:space="preserve">De inschrijving van </w:t>
      </w:r>
      <w:r w:rsidR="00BE0349">
        <w:rPr>
          <w:rFonts w:ascii="Georgia" w:eastAsia="Times New Roman" w:hAnsi="Georgia" w:cs="Times New Roman"/>
          <w:sz w:val="19"/>
          <w:szCs w:val="19"/>
        </w:rPr>
        <w:t>Dienstverlener</w:t>
      </w:r>
      <w:r w:rsidRPr="001564B8">
        <w:rPr>
          <w:rFonts w:ascii="Georgia" w:eastAsia="Times New Roman" w:hAnsi="Georgia" w:cs="Times New Roman"/>
          <w:sz w:val="19"/>
          <w:szCs w:val="19"/>
        </w:rPr>
        <w:t xml:space="preserve"> op de </w:t>
      </w:r>
      <w:r w:rsidR="00F509B4" w:rsidRPr="001564B8">
        <w:rPr>
          <w:rFonts w:ascii="Georgia" w:eastAsia="Times New Roman" w:hAnsi="Georgia" w:cs="Times New Roman"/>
          <w:sz w:val="19"/>
          <w:szCs w:val="19"/>
        </w:rPr>
        <w:t>aanbesteding ‘</w:t>
      </w:r>
      <w:r w:rsidR="00E63ADB" w:rsidRPr="00E63ADB">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r w:rsidR="00E63ADB" w:rsidRPr="00E63ADB">
        <w:rPr>
          <w:rFonts w:ascii="Georgia" w:eastAsia="Times New Roman" w:hAnsi="Georgia" w:cs="Times New Roman"/>
          <w:sz w:val="19"/>
          <w:szCs w:val="19"/>
        </w:rPr>
        <w:t xml:space="preserve">’ </w:t>
      </w:r>
    </w:p>
    <w:p w14:paraId="651A22AC" w14:textId="77777777" w:rsidR="00F509B4" w:rsidRDefault="00F509B4" w:rsidP="001564B8">
      <w:pPr>
        <w:spacing w:after="0" w:line="276" w:lineRule="auto"/>
        <w:rPr>
          <w:rFonts w:ascii="Georgia" w:eastAsia="Times New Roman" w:hAnsi="Georgia" w:cs="Times New Roman"/>
          <w:sz w:val="19"/>
          <w:szCs w:val="19"/>
        </w:rPr>
      </w:pPr>
    </w:p>
    <w:p w14:paraId="36B1026B" w14:textId="77777777" w:rsidR="00512FA5" w:rsidRPr="00512FA5" w:rsidRDefault="00512FA5" w:rsidP="00512FA5">
      <w:pPr>
        <w:spacing w:after="0" w:line="276" w:lineRule="auto"/>
        <w:rPr>
          <w:rFonts w:ascii="Georgia" w:eastAsia="Times New Roman" w:hAnsi="Georgia" w:cs="Times New Roman"/>
          <w:b/>
          <w:bCs/>
          <w:sz w:val="19"/>
          <w:szCs w:val="19"/>
        </w:rPr>
      </w:pPr>
      <w:r w:rsidRPr="00512FA5">
        <w:rPr>
          <w:rFonts w:ascii="Georgia" w:eastAsia="Times New Roman" w:hAnsi="Georgia" w:cs="Times New Roman"/>
          <w:b/>
          <w:bCs/>
          <w:sz w:val="19"/>
          <w:szCs w:val="19"/>
        </w:rPr>
        <w:t>Opdrachtnemer</w:t>
      </w:r>
    </w:p>
    <w:p w14:paraId="3FB685DB" w14:textId="77777777" w:rsidR="00512FA5" w:rsidRPr="00512FA5" w:rsidRDefault="00512FA5" w:rsidP="00512FA5">
      <w:pPr>
        <w:spacing w:after="0" w:line="276" w:lineRule="auto"/>
        <w:rPr>
          <w:rFonts w:ascii="Georgia" w:eastAsia="Times New Roman" w:hAnsi="Georgia" w:cs="Times New Roman"/>
          <w:sz w:val="19"/>
          <w:szCs w:val="19"/>
        </w:rPr>
      </w:pPr>
      <w:r w:rsidRPr="00512FA5">
        <w:rPr>
          <w:rFonts w:ascii="Georgia" w:eastAsia="Times New Roman" w:hAnsi="Georgia" w:cs="Times New Roman"/>
          <w:sz w:val="19"/>
          <w:szCs w:val="19"/>
        </w:rPr>
        <w:t>De opdrachtnemer onder de Overeenkomst (Overeenkomst).</w:t>
      </w:r>
    </w:p>
    <w:p w14:paraId="583A0B3B" w14:textId="77777777" w:rsidR="00512FA5" w:rsidRPr="001564B8" w:rsidRDefault="00512FA5" w:rsidP="001564B8">
      <w:pPr>
        <w:spacing w:after="0" w:line="276" w:lineRule="auto"/>
        <w:rPr>
          <w:rFonts w:ascii="Georgia" w:eastAsia="Times New Roman" w:hAnsi="Georgia" w:cs="Times New Roman"/>
          <w:sz w:val="19"/>
          <w:szCs w:val="19"/>
        </w:rPr>
      </w:pPr>
    </w:p>
    <w:p w14:paraId="45CDCD1F"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 xml:space="preserve">Overeenkomst </w:t>
      </w:r>
    </w:p>
    <w:p w14:paraId="0342ED51" w14:textId="45B1C8A1" w:rsidR="00E63ADB" w:rsidRPr="00E63ADB" w:rsidRDefault="00E63ADB" w:rsidP="00E63ADB">
      <w:pPr>
        <w:spacing w:after="0" w:line="276" w:lineRule="auto"/>
        <w:rPr>
          <w:rFonts w:ascii="Georgia" w:eastAsia="Times New Roman" w:hAnsi="Georgia" w:cs="Times New Roman"/>
          <w:sz w:val="19"/>
          <w:szCs w:val="19"/>
        </w:rPr>
      </w:pPr>
      <w:r w:rsidRPr="00E63ADB">
        <w:rPr>
          <w:rFonts w:ascii="Georgia" w:eastAsia="Times New Roman" w:hAnsi="Georgia" w:cs="Times New Roman"/>
          <w:sz w:val="19"/>
          <w:szCs w:val="19"/>
        </w:rPr>
        <w:t xml:space="preserve">De Overeenkomst </w:t>
      </w:r>
      <w:bookmarkStart w:id="3" w:name="_Hlk78834533"/>
      <w:r w:rsidRPr="00E63ADB">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r w:rsidRPr="00E63ADB">
        <w:rPr>
          <w:rFonts w:ascii="Georgia" w:eastAsia="Times New Roman" w:hAnsi="Georgia" w:cs="Times New Roman"/>
          <w:sz w:val="19"/>
          <w:szCs w:val="19"/>
        </w:rPr>
        <w:t xml:space="preserve">’ </w:t>
      </w:r>
      <w:bookmarkEnd w:id="3"/>
      <w:r w:rsidRPr="00E63ADB">
        <w:rPr>
          <w:rFonts w:ascii="Georgia" w:eastAsia="Times New Roman" w:hAnsi="Georgia" w:cs="Times New Roman"/>
          <w:sz w:val="19"/>
          <w:szCs w:val="19"/>
        </w:rPr>
        <w:t>tussen Opdrachtgever en Opdrachtnemer met de voorwaarden voor Diensten door Opdrachtnemer overeenkomstig de Aanbestedingsstukken en de Aanbieding.</w:t>
      </w:r>
    </w:p>
    <w:p w14:paraId="3996E1BE" w14:textId="77777777" w:rsidR="001564B8" w:rsidRPr="001564B8" w:rsidRDefault="001564B8" w:rsidP="001564B8">
      <w:pPr>
        <w:spacing w:after="0" w:line="276" w:lineRule="auto"/>
        <w:rPr>
          <w:rFonts w:ascii="Georgia" w:eastAsia="Times New Roman" w:hAnsi="Georgia" w:cs="Times New Roman"/>
          <w:sz w:val="19"/>
          <w:szCs w:val="19"/>
        </w:rPr>
      </w:pPr>
    </w:p>
    <w:p w14:paraId="6C5EFB08" w14:textId="77777777" w:rsidR="001564B8" w:rsidRPr="001564B8" w:rsidRDefault="001564B8" w:rsidP="001564B8">
      <w:pPr>
        <w:spacing w:after="0" w:line="276" w:lineRule="auto"/>
        <w:rPr>
          <w:rFonts w:ascii="Georgia" w:eastAsia="Times New Roman" w:hAnsi="Georgia" w:cs="Times New Roman"/>
          <w:b/>
          <w:sz w:val="19"/>
          <w:szCs w:val="19"/>
        </w:rPr>
      </w:pPr>
      <w:r w:rsidRPr="001564B8">
        <w:rPr>
          <w:rFonts w:ascii="Georgia" w:eastAsia="Times New Roman" w:hAnsi="Georgia" w:cs="Times New Roman"/>
          <w:b/>
          <w:sz w:val="19"/>
          <w:szCs w:val="19"/>
        </w:rPr>
        <w:t>Tarieven</w:t>
      </w:r>
    </w:p>
    <w:p w14:paraId="12D15DEA" w14:textId="77777777" w:rsidR="001564B8" w:rsidRPr="001564B8" w:rsidRDefault="001564B8" w:rsidP="001564B8">
      <w:pPr>
        <w:spacing w:after="0" w:line="276" w:lineRule="auto"/>
        <w:rPr>
          <w:rFonts w:ascii="Georgia" w:eastAsia="Times New Roman" w:hAnsi="Georgia" w:cs="Times New Roman"/>
          <w:sz w:val="19"/>
          <w:szCs w:val="19"/>
        </w:rPr>
      </w:pPr>
      <w:r w:rsidRPr="001564B8">
        <w:rPr>
          <w:rFonts w:ascii="Georgia" w:eastAsia="Times New Roman" w:hAnsi="Georgia" w:cs="Times New Roman"/>
          <w:sz w:val="19"/>
          <w:szCs w:val="19"/>
        </w:rPr>
        <w:t xml:space="preserve">De prijzen zoals opgenomen in de Aanbieding die </w:t>
      </w:r>
      <w:r w:rsidR="005769E1">
        <w:rPr>
          <w:rFonts w:ascii="Georgia" w:eastAsia="Times New Roman" w:hAnsi="Georgia" w:cs="Times New Roman"/>
          <w:sz w:val="19"/>
          <w:szCs w:val="19"/>
        </w:rPr>
        <w:t>Dienstverlener</w:t>
      </w:r>
      <w:r w:rsidRPr="001564B8">
        <w:rPr>
          <w:rFonts w:ascii="Georgia" w:eastAsia="Times New Roman" w:hAnsi="Georgia" w:cs="Times New Roman"/>
          <w:sz w:val="19"/>
          <w:szCs w:val="19"/>
        </w:rPr>
        <w:t xml:space="preserve"> in rekening brengt voor de Diensten.</w:t>
      </w:r>
    </w:p>
    <w:p w14:paraId="050CA52A" w14:textId="77777777" w:rsidR="00292060" w:rsidRPr="00AB3EF3" w:rsidRDefault="00292060" w:rsidP="00AB3EF3">
      <w:pPr>
        <w:spacing w:after="0" w:line="276" w:lineRule="auto"/>
        <w:rPr>
          <w:rFonts w:ascii="Georgia" w:eastAsia="Times New Roman" w:hAnsi="Georgia" w:cs="Times New Roman"/>
          <w:sz w:val="19"/>
          <w:szCs w:val="19"/>
        </w:rPr>
      </w:pPr>
    </w:p>
    <w:p w14:paraId="5128F6DA" w14:textId="77777777" w:rsidR="00AB3EF3" w:rsidRPr="00AB3EF3" w:rsidRDefault="00AB3EF3" w:rsidP="00AB3EF3">
      <w:pPr>
        <w:spacing w:after="0" w:line="276" w:lineRule="auto"/>
        <w:rPr>
          <w:rFonts w:ascii="Georgia" w:eastAsia="Times New Roman" w:hAnsi="Georgia" w:cs="Times New Roman"/>
          <w:b/>
          <w:sz w:val="19"/>
          <w:szCs w:val="19"/>
        </w:rPr>
      </w:pPr>
      <w:r w:rsidRPr="00AB3EF3">
        <w:rPr>
          <w:rFonts w:ascii="Georgia" w:eastAsia="Times New Roman" w:hAnsi="Georgia" w:cs="Times New Roman"/>
          <w:b/>
          <w:sz w:val="19"/>
          <w:szCs w:val="19"/>
        </w:rPr>
        <w:t>Wachtkamerovereenkomst</w:t>
      </w:r>
    </w:p>
    <w:p w14:paraId="2B92E4AF" w14:textId="77777777" w:rsidR="00AB3EF3" w:rsidRPr="00AB3EF3" w:rsidRDefault="00AB3EF3" w:rsidP="00AB3EF3">
      <w:p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 xml:space="preserve">Deze Wachtkamerovereenkomst tussen Opdrachtgever en </w:t>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waarin de voorwaarden zijn vastgelegd waaronder </w:t>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zich verbindt om bij uitval van de </w:t>
      </w:r>
      <w:r w:rsidR="00E63ADB">
        <w:rPr>
          <w:rFonts w:ascii="Georgia" w:eastAsia="Times New Roman" w:hAnsi="Georgia" w:cs="Times New Roman"/>
          <w:sz w:val="19"/>
          <w:szCs w:val="19"/>
        </w:rPr>
        <w:t>Opdrachtnemer</w:t>
      </w:r>
      <w:r w:rsidR="001564B8">
        <w:rPr>
          <w:rFonts w:ascii="Georgia" w:eastAsia="Times New Roman" w:hAnsi="Georgia" w:cs="Times New Roman"/>
          <w:sz w:val="19"/>
          <w:szCs w:val="19"/>
        </w:rPr>
        <w:t xml:space="preserve"> </w:t>
      </w:r>
      <w:r w:rsidR="001366BE">
        <w:rPr>
          <w:rFonts w:ascii="Georgia" w:eastAsia="Times New Roman" w:hAnsi="Georgia" w:cs="Times New Roman"/>
          <w:sz w:val="19"/>
          <w:szCs w:val="19"/>
        </w:rPr>
        <w:t xml:space="preserve">onder de </w:t>
      </w:r>
      <w:r w:rsidR="0028581B">
        <w:rPr>
          <w:rFonts w:ascii="Georgia" w:eastAsia="Times New Roman" w:hAnsi="Georgia" w:cs="Times New Roman"/>
          <w:sz w:val="19"/>
          <w:szCs w:val="19"/>
        </w:rPr>
        <w:t>Overeenkomst</w:t>
      </w:r>
      <w:r w:rsidR="001366BE">
        <w:rPr>
          <w:rFonts w:ascii="Georgia" w:eastAsia="Times New Roman" w:hAnsi="Georgia" w:cs="Times New Roman"/>
          <w:sz w:val="19"/>
          <w:szCs w:val="19"/>
        </w:rPr>
        <w:t xml:space="preserve"> </w:t>
      </w:r>
      <w:r w:rsidR="00BE0349">
        <w:rPr>
          <w:rFonts w:ascii="Georgia" w:eastAsia="Times New Roman" w:hAnsi="Georgia" w:cs="Times New Roman"/>
          <w:sz w:val="19"/>
          <w:szCs w:val="19"/>
        </w:rPr>
        <w:t xml:space="preserve">volgens de Aanbestedingsstukken, de </w:t>
      </w:r>
      <w:r w:rsidR="0028581B">
        <w:rPr>
          <w:rFonts w:ascii="Georgia" w:eastAsia="Times New Roman" w:hAnsi="Georgia" w:cs="Times New Roman"/>
          <w:sz w:val="19"/>
          <w:szCs w:val="19"/>
        </w:rPr>
        <w:t>Overeenkomst</w:t>
      </w:r>
      <w:r w:rsidR="00BE0349">
        <w:rPr>
          <w:rFonts w:ascii="Georgia" w:eastAsia="Times New Roman" w:hAnsi="Georgia" w:cs="Times New Roman"/>
          <w:sz w:val="19"/>
          <w:szCs w:val="19"/>
        </w:rPr>
        <w:t xml:space="preserve"> en de Aanbieding </w:t>
      </w:r>
      <w:r w:rsidR="00E63ADB">
        <w:rPr>
          <w:rFonts w:ascii="Georgia" w:eastAsia="Times New Roman" w:hAnsi="Georgia" w:cs="Times New Roman"/>
          <w:sz w:val="19"/>
          <w:szCs w:val="19"/>
        </w:rPr>
        <w:t xml:space="preserve">van Dienstverlener </w:t>
      </w:r>
      <w:r w:rsidR="001366BE">
        <w:rPr>
          <w:rFonts w:ascii="Georgia" w:eastAsia="Times New Roman" w:hAnsi="Georgia" w:cs="Times New Roman"/>
          <w:sz w:val="19"/>
          <w:szCs w:val="19"/>
        </w:rPr>
        <w:t>Diensten</w:t>
      </w:r>
      <w:r w:rsidRPr="00AB3EF3">
        <w:rPr>
          <w:rFonts w:ascii="Georgia" w:eastAsia="Times New Roman" w:hAnsi="Georgia" w:cs="Times New Roman"/>
          <w:sz w:val="19"/>
          <w:szCs w:val="19"/>
        </w:rPr>
        <w:t xml:space="preserve"> </w:t>
      </w:r>
      <w:r w:rsidR="00BE0349">
        <w:rPr>
          <w:rFonts w:ascii="Georgia" w:eastAsia="Times New Roman" w:hAnsi="Georgia" w:cs="Times New Roman"/>
          <w:sz w:val="19"/>
          <w:szCs w:val="19"/>
        </w:rPr>
        <w:t xml:space="preserve">uit te voeren </w:t>
      </w:r>
      <w:r w:rsidR="00F509B4">
        <w:rPr>
          <w:rFonts w:ascii="Georgia" w:eastAsia="Times New Roman" w:hAnsi="Georgia" w:cs="Times New Roman"/>
          <w:sz w:val="19"/>
          <w:szCs w:val="19"/>
        </w:rPr>
        <w:t>voor Opdrachtgever</w:t>
      </w:r>
      <w:r w:rsidRPr="00AB3EF3">
        <w:rPr>
          <w:rFonts w:ascii="Georgia" w:eastAsia="Times New Roman" w:hAnsi="Georgia" w:cs="Times New Roman"/>
          <w:sz w:val="19"/>
          <w:szCs w:val="19"/>
        </w:rPr>
        <w:t>.</w:t>
      </w:r>
    </w:p>
    <w:p w14:paraId="3D5BDF19" w14:textId="77777777" w:rsidR="00AB3EF3" w:rsidRDefault="00AB3EF3" w:rsidP="00AB3EF3">
      <w:pPr>
        <w:spacing w:after="0" w:line="276" w:lineRule="auto"/>
        <w:rPr>
          <w:rFonts w:ascii="Georgia" w:eastAsia="Times New Roman" w:hAnsi="Georgia" w:cs="Times New Roman"/>
          <w:sz w:val="19"/>
          <w:szCs w:val="19"/>
        </w:rPr>
      </w:pPr>
    </w:p>
    <w:p w14:paraId="088A8D8A" w14:textId="77777777" w:rsidR="0026617A" w:rsidRPr="00AB3EF3" w:rsidRDefault="0026617A" w:rsidP="00AB3EF3">
      <w:pPr>
        <w:spacing w:after="0" w:line="276" w:lineRule="auto"/>
        <w:rPr>
          <w:rFonts w:ascii="Georgia" w:eastAsia="Times New Roman" w:hAnsi="Georgia" w:cs="Times New Roman"/>
          <w:sz w:val="19"/>
          <w:szCs w:val="19"/>
        </w:rPr>
      </w:pPr>
    </w:p>
    <w:p w14:paraId="4664973D" w14:textId="77777777" w:rsidR="00AB3EF3" w:rsidRPr="00AB3EF3" w:rsidRDefault="00AB3EF3" w:rsidP="00AB3EF3">
      <w:pPr>
        <w:spacing w:after="0" w:line="276" w:lineRule="auto"/>
        <w:rPr>
          <w:rFonts w:ascii="Georgia" w:eastAsia="Times New Roman" w:hAnsi="Georgia" w:cs="Times New Roman"/>
          <w:b/>
          <w:sz w:val="19"/>
          <w:szCs w:val="19"/>
        </w:rPr>
      </w:pPr>
      <w:bookmarkStart w:id="4" w:name="_Toc375044332"/>
      <w:bookmarkStart w:id="5" w:name="_Hlk67928191"/>
      <w:r w:rsidRPr="00AB3EF3">
        <w:rPr>
          <w:rFonts w:ascii="Georgia" w:eastAsia="Times New Roman" w:hAnsi="Georgia" w:cs="Times New Roman"/>
          <w:b/>
          <w:sz w:val="19"/>
          <w:szCs w:val="19"/>
        </w:rPr>
        <w:t>Artikel 2</w:t>
      </w:r>
      <w:r w:rsidR="001564B8">
        <w:rPr>
          <w:rFonts w:ascii="Georgia" w:eastAsia="Times New Roman" w:hAnsi="Georgia" w:cs="Times New Roman"/>
          <w:b/>
          <w:sz w:val="19"/>
          <w:szCs w:val="19"/>
        </w:rPr>
        <w:t xml:space="preserve"> </w:t>
      </w:r>
      <w:r w:rsidRPr="00AB3EF3">
        <w:rPr>
          <w:rFonts w:ascii="Georgia" w:eastAsia="Times New Roman" w:hAnsi="Georgia" w:cs="Times New Roman"/>
          <w:b/>
          <w:sz w:val="19"/>
          <w:szCs w:val="19"/>
        </w:rPr>
        <w:t>Duur en tussentijdse beëindiging Wachtkamerovereenkomst</w:t>
      </w:r>
      <w:bookmarkEnd w:id="4"/>
    </w:p>
    <w:bookmarkEnd w:id="5"/>
    <w:p w14:paraId="1C0ACA2A" w14:textId="77777777" w:rsidR="00AB3EF3" w:rsidRPr="00AB3EF3" w:rsidRDefault="00AB3EF3" w:rsidP="00AB3EF3">
      <w:pPr>
        <w:spacing w:after="0" w:line="276" w:lineRule="auto"/>
        <w:rPr>
          <w:rFonts w:ascii="Georgia" w:eastAsia="Times New Roman" w:hAnsi="Georgia" w:cs="Times New Roman"/>
          <w:sz w:val="19"/>
          <w:szCs w:val="19"/>
        </w:rPr>
      </w:pPr>
    </w:p>
    <w:p w14:paraId="64FA8047" w14:textId="3B46F3E8" w:rsidR="00512FA5" w:rsidRDefault="00AB3EF3" w:rsidP="00AB3EF3">
      <w:pPr>
        <w:spacing w:after="0" w:line="276" w:lineRule="auto"/>
        <w:ind w:left="568" w:hanging="568"/>
        <w:rPr>
          <w:rFonts w:ascii="Georgia" w:eastAsia="Times New Roman" w:hAnsi="Georgia" w:cs="Times New Roman"/>
          <w:sz w:val="19"/>
          <w:szCs w:val="19"/>
        </w:rPr>
      </w:pPr>
      <w:r w:rsidRPr="00AB3EF3">
        <w:rPr>
          <w:rFonts w:ascii="Georgia" w:eastAsia="Times New Roman" w:hAnsi="Georgia" w:cs="Times New Roman"/>
          <w:sz w:val="19"/>
          <w:szCs w:val="19"/>
        </w:rPr>
        <w:t>2.1</w:t>
      </w:r>
      <w:r w:rsidRPr="00AB3EF3">
        <w:rPr>
          <w:rFonts w:ascii="Georgia" w:eastAsia="Times New Roman" w:hAnsi="Georgia" w:cs="Times New Roman"/>
          <w:sz w:val="19"/>
          <w:szCs w:val="19"/>
        </w:rPr>
        <w:tab/>
        <w:t xml:space="preserve">De Wachtkamerovereenkomst wordt aangegaan voor een periode van </w:t>
      </w:r>
      <w:r w:rsidR="00640DB0">
        <w:rPr>
          <w:rFonts w:ascii="Georgia" w:eastAsia="Times New Roman" w:hAnsi="Georgia" w:cs="Times New Roman"/>
          <w:sz w:val="19"/>
          <w:szCs w:val="19"/>
        </w:rPr>
        <w:t>twee</w:t>
      </w:r>
      <w:r w:rsidR="00512FA5" w:rsidRPr="00512FA5">
        <w:rPr>
          <w:rFonts w:ascii="Georgia" w:eastAsia="Times New Roman" w:hAnsi="Georgia" w:cs="Times New Roman"/>
          <w:sz w:val="19"/>
          <w:szCs w:val="19"/>
        </w:rPr>
        <w:t xml:space="preserve"> (</w:t>
      </w:r>
      <w:r w:rsidR="00640DB0">
        <w:rPr>
          <w:rFonts w:ascii="Georgia" w:eastAsia="Times New Roman" w:hAnsi="Georgia" w:cs="Times New Roman"/>
          <w:sz w:val="19"/>
          <w:szCs w:val="19"/>
        </w:rPr>
        <w:t>2</w:t>
      </w:r>
      <w:r w:rsidR="00512FA5" w:rsidRPr="00512FA5">
        <w:rPr>
          <w:rFonts w:ascii="Georgia" w:eastAsia="Times New Roman" w:hAnsi="Georgia" w:cs="Times New Roman"/>
          <w:sz w:val="19"/>
          <w:szCs w:val="19"/>
        </w:rPr>
        <w:t>) jaa</w:t>
      </w:r>
      <w:r w:rsidR="00640DB0">
        <w:rPr>
          <w:rFonts w:ascii="Georgia" w:eastAsia="Times New Roman" w:hAnsi="Georgia" w:cs="Times New Roman"/>
          <w:sz w:val="19"/>
          <w:szCs w:val="19"/>
        </w:rPr>
        <w:t>r</w:t>
      </w:r>
      <w:r w:rsidR="00512FA5" w:rsidRPr="00512FA5">
        <w:rPr>
          <w:rFonts w:ascii="Georgia" w:eastAsia="Times New Roman" w:hAnsi="Georgia" w:cs="Times New Roman"/>
          <w:sz w:val="19"/>
          <w:szCs w:val="19"/>
        </w:rPr>
        <w:t xml:space="preserve">, ingaande de dag </w:t>
      </w:r>
      <w:r w:rsidR="00640DB0">
        <w:rPr>
          <w:rFonts w:ascii="Georgia" w:eastAsia="Times New Roman" w:hAnsi="Georgia" w:cs="Times New Roman"/>
          <w:sz w:val="19"/>
          <w:szCs w:val="19"/>
        </w:rPr>
        <w:t>na</w:t>
      </w:r>
      <w:r w:rsidR="00512FA5" w:rsidRPr="00512FA5">
        <w:rPr>
          <w:rFonts w:ascii="Georgia" w:eastAsia="Times New Roman" w:hAnsi="Georgia" w:cs="Times New Roman"/>
          <w:sz w:val="19"/>
          <w:szCs w:val="19"/>
        </w:rPr>
        <w:t xml:space="preserve"> definitieve gunning</w:t>
      </w:r>
      <w:r w:rsidR="00512FA5" w:rsidRPr="00512FA5">
        <w:t xml:space="preserve"> </w:t>
      </w:r>
      <w:r w:rsidR="00512FA5" w:rsidRPr="00512FA5">
        <w:rPr>
          <w:rFonts w:ascii="Georgia" w:eastAsia="Times New Roman" w:hAnsi="Georgia" w:cs="Times New Roman"/>
          <w:sz w:val="19"/>
          <w:szCs w:val="19"/>
        </w:rPr>
        <w:t xml:space="preserve">en </w:t>
      </w:r>
      <w:r w:rsidR="00640DB0">
        <w:rPr>
          <w:rFonts w:ascii="Georgia" w:eastAsia="Times New Roman" w:hAnsi="Georgia" w:cs="Times New Roman"/>
          <w:sz w:val="19"/>
          <w:szCs w:val="19"/>
        </w:rPr>
        <w:t xml:space="preserve">van rechtswege </w:t>
      </w:r>
      <w:r w:rsidR="00512FA5" w:rsidRPr="00512FA5">
        <w:rPr>
          <w:rFonts w:ascii="Georgia" w:eastAsia="Times New Roman" w:hAnsi="Georgia" w:cs="Times New Roman"/>
          <w:sz w:val="19"/>
          <w:szCs w:val="19"/>
        </w:rPr>
        <w:t>eindig</w:t>
      </w:r>
      <w:r w:rsidR="00640DB0">
        <w:rPr>
          <w:rFonts w:ascii="Georgia" w:eastAsia="Times New Roman" w:hAnsi="Georgia" w:cs="Times New Roman"/>
          <w:sz w:val="19"/>
          <w:szCs w:val="19"/>
        </w:rPr>
        <w:t>end</w:t>
      </w:r>
      <w:r w:rsidR="00512FA5" w:rsidRPr="00512FA5">
        <w:rPr>
          <w:rFonts w:ascii="Georgia" w:eastAsia="Times New Roman" w:hAnsi="Georgia" w:cs="Times New Roman"/>
          <w:sz w:val="19"/>
          <w:szCs w:val="19"/>
        </w:rPr>
        <w:t xml:space="preserve"> zonder dat opzegging is vereist.</w:t>
      </w:r>
      <w:r w:rsidR="00512FA5">
        <w:rPr>
          <w:rFonts w:ascii="Georgia" w:eastAsia="Times New Roman" w:hAnsi="Georgia" w:cs="Times New Roman"/>
          <w:sz w:val="19"/>
          <w:szCs w:val="19"/>
        </w:rPr>
        <w:t xml:space="preserve"> </w:t>
      </w:r>
      <w:r w:rsidR="00512FA5" w:rsidRPr="00512FA5">
        <w:rPr>
          <w:rFonts w:ascii="Georgia" w:eastAsia="Times New Roman" w:hAnsi="Georgia" w:cs="Times New Roman"/>
          <w:sz w:val="19"/>
          <w:szCs w:val="19"/>
        </w:rPr>
        <w:t xml:space="preserve">Partijen kunnen nader overeenkomen dat de Wachtkamerovereenkomst wordt verlengd met een </w:t>
      </w:r>
      <w:r w:rsidR="00512FA5">
        <w:rPr>
          <w:rFonts w:ascii="Georgia" w:eastAsia="Times New Roman" w:hAnsi="Georgia" w:cs="Times New Roman"/>
          <w:sz w:val="19"/>
          <w:szCs w:val="19"/>
        </w:rPr>
        <w:t>door hen nader overeen te komen periode.</w:t>
      </w:r>
      <w:r w:rsidR="00512FA5" w:rsidRPr="00512FA5">
        <w:rPr>
          <w:rFonts w:ascii="Georgia" w:eastAsia="Times New Roman" w:hAnsi="Georgia" w:cs="Times New Roman"/>
          <w:sz w:val="19"/>
          <w:szCs w:val="19"/>
        </w:rPr>
        <w:t xml:space="preserve"> De Wachtkamerovereenkomst wordt alleen in een reguliere Overeenkomst omgezet </w:t>
      </w:r>
      <w:r w:rsidR="00512FA5">
        <w:rPr>
          <w:rFonts w:ascii="Georgia" w:eastAsia="Times New Roman" w:hAnsi="Georgia" w:cs="Times New Roman"/>
          <w:sz w:val="19"/>
          <w:szCs w:val="19"/>
        </w:rPr>
        <w:t xml:space="preserve">als </w:t>
      </w:r>
      <w:r w:rsidR="00512FA5" w:rsidRPr="00512FA5">
        <w:rPr>
          <w:rFonts w:ascii="Georgia" w:eastAsia="Times New Roman" w:hAnsi="Georgia" w:cs="Times New Roman"/>
          <w:sz w:val="19"/>
          <w:szCs w:val="19"/>
        </w:rPr>
        <w:t xml:space="preserve">de Overeenkomst met de Opdrachtnemer voortijdig </w:t>
      </w:r>
      <w:r w:rsidR="00512FA5">
        <w:rPr>
          <w:rFonts w:ascii="Georgia" w:eastAsia="Times New Roman" w:hAnsi="Georgia" w:cs="Times New Roman"/>
          <w:sz w:val="19"/>
          <w:szCs w:val="19"/>
        </w:rPr>
        <w:t xml:space="preserve">voorafgaand aan de overeengekomen looptijd </w:t>
      </w:r>
      <w:r w:rsidR="00512FA5" w:rsidRPr="00512FA5">
        <w:rPr>
          <w:rFonts w:ascii="Georgia" w:eastAsia="Times New Roman" w:hAnsi="Georgia" w:cs="Times New Roman"/>
          <w:sz w:val="19"/>
          <w:szCs w:val="19"/>
        </w:rPr>
        <w:t>eindigt.</w:t>
      </w:r>
    </w:p>
    <w:p w14:paraId="79180785" w14:textId="77777777" w:rsidR="00512FA5" w:rsidRDefault="00512FA5" w:rsidP="00AB3EF3">
      <w:pPr>
        <w:spacing w:after="0" w:line="276" w:lineRule="auto"/>
        <w:ind w:left="568" w:hanging="568"/>
        <w:rPr>
          <w:rFonts w:ascii="Georgia" w:eastAsia="Times New Roman" w:hAnsi="Georgia" w:cs="Times New Roman"/>
          <w:sz w:val="19"/>
          <w:szCs w:val="19"/>
        </w:rPr>
      </w:pPr>
    </w:p>
    <w:p w14:paraId="29E57074" w14:textId="77777777" w:rsidR="00AB3EF3" w:rsidRDefault="00AB3EF3" w:rsidP="004F7F62">
      <w:pPr>
        <w:spacing w:after="0" w:line="276" w:lineRule="auto"/>
        <w:ind w:left="567" w:hanging="567"/>
        <w:rPr>
          <w:rFonts w:ascii="Georgia" w:eastAsia="Times New Roman" w:hAnsi="Georgia" w:cs="Times New Roman"/>
          <w:sz w:val="19"/>
          <w:szCs w:val="19"/>
        </w:rPr>
      </w:pPr>
      <w:r w:rsidRPr="00AB3EF3">
        <w:rPr>
          <w:rFonts w:ascii="Georgia" w:eastAsia="Times New Roman" w:hAnsi="Georgia" w:cs="Times New Roman"/>
          <w:sz w:val="19"/>
          <w:szCs w:val="19"/>
        </w:rPr>
        <w:t>2.2</w:t>
      </w:r>
      <w:r w:rsidRPr="00AB3EF3">
        <w:rPr>
          <w:rFonts w:ascii="Georgia" w:eastAsia="Times New Roman" w:hAnsi="Georgia" w:cs="Times New Roman"/>
          <w:sz w:val="19"/>
          <w:szCs w:val="19"/>
        </w:rPr>
        <w:tab/>
        <w:t xml:space="preserve">De Wachtkamerovereenkomst kan met onmiddellijke ingang </w:t>
      </w:r>
      <w:r w:rsidR="008074B3">
        <w:rPr>
          <w:rFonts w:ascii="Georgia" w:eastAsia="Times New Roman" w:hAnsi="Georgia" w:cs="Times New Roman"/>
          <w:sz w:val="19"/>
          <w:szCs w:val="19"/>
        </w:rPr>
        <w:t xml:space="preserve">zonder enige schade- of kostenvergoeding </w:t>
      </w:r>
      <w:r w:rsidRPr="00AB3EF3">
        <w:rPr>
          <w:rFonts w:ascii="Georgia" w:eastAsia="Times New Roman" w:hAnsi="Georgia" w:cs="Times New Roman"/>
          <w:sz w:val="19"/>
          <w:szCs w:val="19"/>
        </w:rPr>
        <w:t>worden opgezegd als:</w:t>
      </w:r>
    </w:p>
    <w:p w14:paraId="6217E4C9" w14:textId="77777777" w:rsidR="004F7F62" w:rsidRPr="00AB3EF3" w:rsidRDefault="004F7F62" w:rsidP="004F7F62">
      <w:pPr>
        <w:spacing w:after="0" w:line="276" w:lineRule="auto"/>
        <w:ind w:left="567" w:hanging="567"/>
        <w:rPr>
          <w:rFonts w:ascii="Georgia" w:eastAsia="Times New Roman" w:hAnsi="Georgia" w:cs="Times New Roman"/>
          <w:sz w:val="19"/>
          <w:szCs w:val="19"/>
        </w:rPr>
      </w:pPr>
    </w:p>
    <w:p w14:paraId="49B0DA45" w14:textId="77777777" w:rsidR="004F7F62" w:rsidRPr="004F7F62" w:rsidRDefault="00920AB8" w:rsidP="004F7F62">
      <w:pPr>
        <w:pStyle w:val="Lijstalinea"/>
        <w:numPr>
          <w:ilvl w:val="0"/>
          <w:numId w:val="8"/>
        </w:numPr>
        <w:spacing w:after="0" w:line="276" w:lineRule="auto"/>
        <w:rPr>
          <w:rFonts w:ascii="Georgia" w:eastAsia="Times New Roman" w:hAnsi="Georgia" w:cs="Times New Roman"/>
          <w:sz w:val="19"/>
          <w:szCs w:val="19"/>
        </w:rPr>
      </w:pPr>
      <w:r w:rsidRPr="004F7F62">
        <w:rPr>
          <w:rFonts w:ascii="Georgia" w:eastAsia="Times New Roman" w:hAnsi="Georgia" w:cs="Times New Roman"/>
          <w:sz w:val="19"/>
          <w:szCs w:val="19"/>
        </w:rPr>
        <w:t>Dienstverlener</w:t>
      </w:r>
      <w:r w:rsidR="00AB3EF3" w:rsidRPr="004F7F62">
        <w:rPr>
          <w:rFonts w:ascii="Georgia" w:eastAsia="Times New Roman" w:hAnsi="Georgia" w:cs="Times New Roman"/>
          <w:sz w:val="19"/>
          <w:szCs w:val="19"/>
        </w:rPr>
        <w:t xml:space="preserve"> in staat van faillissement is verklaard of surseance van betaling is aangevraagd;</w:t>
      </w:r>
    </w:p>
    <w:p w14:paraId="20B26E72" w14:textId="77777777" w:rsidR="004F7F62" w:rsidRPr="004F7F62" w:rsidRDefault="00920AB8" w:rsidP="004F7F62">
      <w:pPr>
        <w:pStyle w:val="Lijstalinea"/>
        <w:numPr>
          <w:ilvl w:val="0"/>
          <w:numId w:val="8"/>
        </w:numPr>
        <w:spacing w:after="0" w:line="276" w:lineRule="auto"/>
        <w:rPr>
          <w:rFonts w:ascii="Georgia" w:eastAsia="Times New Roman" w:hAnsi="Georgia" w:cs="Times New Roman"/>
          <w:sz w:val="19"/>
          <w:szCs w:val="19"/>
        </w:rPr>
      </w:pPr>
      <w:r w:rsidRPr="004F7F62">
        <w:rPr>
          <w:rFonts w:ascii="Georgia" w:eastAsia="Times New Roman" w:hAnsi="Georgia" w:cs="Times New Roman"/>
          <w:sz w:val="19"/>
          <w:szCs w:val="19"/>
        </w:rPr>
        <w:t>Dienstverlener</w:t>
      </w:r>
      <w:r w:rsidR="00AB3EF3" w:rsidRPr="004F7F62">
        <w:rPr>
          <w:rFonts w:ascii="Georgia" w:eastAsia="Times New Roman" w:hAnsi="Georgia" w:cs="Times New Roman"/>
          <w:sz w:val="19"/>
          <w:szCs w:val="19"/>
        </w:rPr>
        <w:t xml:space="preserve"> zijn verplichtingen voor afdracht van de sociale premies en loonbelasting niet of niet volledig nakomt;</w:t>
      </w:r>
    </w:p>
    <w:p w14:paraId="7843DC09" w14:textId="77777777" w:rsidR="00AB3EF3" w:rsidRDefault="004F7F62" w:rsidP="004F7F62">
      <w:pPr>
        <w:pStyle w:val="Lijstalinea"/>
        <w:numPr>
          <w:ilvl w:val="0"/>
          <w:numId w:val="8"/>
        </w:numPr>
        <w:spacing w:after="0" w:line="276" w:lineRule="auto"/>
        <w:rPr>
          <w:rFonts w:ascii="Georgia" w:eastAsia="Times New Roman" w:hAnsi="Georgia" w:cs="Times New Roman"/>
          <w:sz w:val="19"/>
          <w:szCs w:val="19"/>
        </w:rPr>
      </w:pPr>
      <w:r w:rsidRPr="004F7F62">
        <w:rPr>
          <w:rFonts w:ascii="Georgia" w:eastAsia="Times New Roman" w:hAnsi="Georgia" w:cs="Times New Roman"/>
          <w:sz w:val="19"/>
          <w:szCs w:val="19"/>
        </w:rPr>
        <w:t>D</w:t>
      </w:r>
      <w:r w:rsidR="00AB3EF3" w:rsidRPr="004F7F62">
        <w:rPr>
          <w:rFonts w:ascii="Georgia" w:eastAsia="Times New Roman" w:hAnsi="Georgia" w:cs="Times New Roman"/>
          <w:sz w:val="19"/>
          <w:szCs w:val="19"/>
        </w:rPr>
        <w:t xml:space="preserve">e onderneming van </w:t>
      </w:r>
      <w:r w:rsidR="00920AB8" w:rsidRPr="004F7F62">
        <w:rPr>
          <w:rFonts w:ascii="Georgia" w:eastAsia="Times New Roman" w:hAnsi="Georgia" w:cs="Times New Roman"/>
          <w:sz w:val="19"/>
          <w:szCs w:val="19"/>
        </w:rPr>
        <w:t>Dienstverlener</w:t>
      </w:r>
      <w:r w:rsidR="00AB3EF3" w:rsidRPr="004F7F62">
        <w:rPr>
          <w:rFonts w:ascii="Georgia" w:eastAsia="Times New Roman" w:hAnsi="Georgia" w:cs="Times New Roman"/>
          <w:sz w:val="19"/>
          <w:szCs w:val="19"/>
        </w:rPr>
        <w:t xml:space="preserve"> wordt geliquideerd of overgenomen, wanneer hij zijn huidige onderneming staakt, op een aanmerkelijk deel van het vermogen van </w:t>
      </w:r>
      <w:r w:rsidR="00920AB8" w:rsidRPr="004F7F62">
        <w:rPr>
          <w:rFonts w:ascii="Georgia" w:eastAsia="Times New Roman" w:hAnsi="Georgia" w:cs="Times New Roman"/>
          <w:sz w:val="19"/>
          <w:szCs w:val="19"/>
        </w:rPr>
        <w:t>Dienstverlener</w:t>
      </w:r>
      <w:r w:rsidR="00AB3EF3" w:rsidRPr="004F7F62">
        <w:rPr>
          <w:rFonts w:ascii="Georgia" w:eastAsia="Times New Roman" w:hAnsi="Georgia" w:cs="Times New Roman"/>
          <w:sz w:val="19"/>
          <w:szCs w:val="19"/>
        </w:rPr>
        <w:t xml:space="preserve"> </w:t>
      </w:r>
      <w:r w:rsidR="00AB3EF3" w:rsidRPr="004F7F62">
        <w:rPr>
          <w:rFonts w:ascii="Georgia" w:eastAsia="Times New Roman" w:hAnsi="Georgia" w:cs="Times New Roman"/>
          <w:sz w:val="19"/>
          <w:szCs w:val="19"/>
        </w:rPr>
        <w:lastRenderedPageBreak/>
        <w:t xml:space="preserve">beslag wordt gelegd of </w:t>
      </w:r>
      <w:r w:rsidR="00920AB8" w:rsidRPr="004F7F62">
        <w:rPr>
          <w:rFonts w:ascii="Georgia" w:eastAsia="Times New Roman" w:hAnsi="Georgia" w:cs="Times New Roman"/>
          <w:sz w:val="19"/>
          <w:szCs w:val="19"/>
        </w:rPr>
        <w:t>Dienstverlener</w:t>
      </w:r>
      <w:r w:rsidR="00AB3EF3" w:rsidRPr="004F7F62">
        <w:rPr>
          <w:rFonts w:ascii="Georgia" w:eastAsia="Times New Roman" w:hAnsi="Georgia" w:cs="Times New Roman"/>
          <w:sz w:val="19"/>
          <w:szCs w:val="19"/>
        </w:rPr>
        <w:t xml:space="preserve"> anderszins redelijkerwijs niet langer in staat moet worden geacht de verplichtingen uit deze Wachtkamerovereenkomst na te kunnen komen</w:t>
      </w:r>
      <w:r w:rsidR="008074B3">
        <w:rPr>
          <w:rFonts w:ascii="Georgia" w:eastAsia="Times New Roman" w:hAnsi="Georgia" w:cs="Times New Roman"/>
          <w:sz w:val="19"/>
          <w:szCs w:val="19"/>
        </w:rPr>
        <w:t>;</w:t>
      </w:r>
    </w:p>
    <w:p w14:paraId="5E5D3031" w14:textId="77777777" w:rsidR="008074B3" w:rsidRDefault="008074B3" w:rsidP="008074B3">
      <w:pPr>
        <w:pStyle w:val="Lijstalinea"/>
        <w:spacing w:after="0" w:line="276" w:lineRule="auto"/>
        <w:ind w:left="927"/>
        <w:rPr>
          <w:rFonts w:ascii="Georgia" w:eastAsia="Times New Roman" w:hAnsi="Georgia" w:cs="Times New Roman"/>
          <w:sz w:val="19"/>
          <w:szCs w:val="19"/>
        </w:rPr>
      </w:pPr>
    </w:p>
    <w:p w14:paraId="380EA96F" w14:textId="77777777" w:rsidR="008074B3" w:rsidRPr="008074B3" w:rsidRDefault="008074B3" w:rsidP="008074B3">
      <w:pPr>
        <w:pStyle w:val="Lijstalinea"/>
        <w:numPr>
          <w:ilvl w:val="0"/>
          <w:numId w:val="8"/>
        </w:numPr>
        <w:spacing w:after="0"/>
        <w:rPr>
          <w:rFonts w:ascii="Georgia" w:eastAsia="Georgia" w:hAnsi="Georgia" w:cs="Times New Roman"/>
          <w:sz w:val="19"/>
          <w:szCs w:val="20"/>
        </w:rPr>
      </w:pPr>
      <w:r w:rsidRPr="008074B3">
        <w:rPr>
          <w:rFonts w:ascii="Georgia" w:eastAsia="Georgia" w:hAnsi="Georgia" w:cs="Times New Roman"/>
          <w:sz w:val="19"/>
          <w:szCs w:val="20"/>
        </w:rPr>
        <w:t xml:space="preserve">Opdrachtgever is bevoegd om de </w:t>
      </w:r>
      <w:r w:rsidR="00792116">
        <w:rPr>
          <w:rFonts w:ascii="Georgia" w:eastAsia="Georgia" w:hAnsi="Georgia" w:cs="Times New Roman"/>
          <w:sz w:val="19"/>
          <w:szCs w:val="20"/>
        </w:rPr>
        <w:t>Wachtkamero</w:t>
      </w:r>
      <w:r w:rsidRPr="008074B3">
        <w:rPr>
          <w:rFonts w:ascii="Georgia" w:eastAsia="Georgia" w:hAnsi="Georgia" w:cs="Times New Roman"/>
          <w:sz w:val="19"/>
          <w:szCs w:val="20"/>
        </w:rPr>
        <w:t xml:space="preserve">vereenkomst met </w:t>
      </w:r>
      <w:r w:rsidR="00792116">
        <w:rPr>
          <w:rFonts w:ascii="Georgia" w:eastAsia="Georgia" w:hAnsi="Georgia" w:cs="Times New Roman"/>
          <w:sz w:val="19"/>
          <w:szCs w:val="20"/>
        </w:rPr>
        <w:t>Dienstverlener</w:t>
      </w:r>
      <w:r w:rsidRPr="008074B3">
        <w:rPr>
          <w:rFonts w:ascii="Georgia" w:eastAsia="Georgia" w:hAnsi="Georgia" w:cs="Times New Roman"/>
          <w:sz w:val="19"/>
          <w:szCs w:val="20"/>
        </w:rPr>
        <w:t xml:space="preserve"> zonder enige schadeloosstelling onmiddellijk buiten rechte schriftelijk te ontbinden als uit een door Opdrachtgever (Gemeente Den Haag) uitgevoerde Bibob-toets en/of uit een advies van het Landelijk Bureau Bibob blijkt dat zich een situatie voordoet als omschreven in artikel 9 lid 2 Wet Bibob, die naar het (uitsluitende) oordeel van Opdrachtgever uitsluiting van </w:t>
      </w:r>
      <w:r w:rsidR="00792116">
        <w:rPr>
          <w:rFonts w:ascii="Georgia" w:eastAsia="Georgia" w:hAnsi="Georgia" w:cs="Times New Roman"/>
          <w:sz w:val="19"/>
          <w:szCs w:val="20"/>
        </w:rPr>
        <w:t>Dienstverlener</w:t>
      </w:r>
      <w:r w:rsidRPr="008074B3">
        <w:rPr>
          <w:rFonts w:ascii="Georgia" w:eastAsia="Georgia" w:hAnsi="Georgia" w:cs="Times New Roman"/>
          <w:sz w:val="19"/>
          <w:szCs w:val="20"/>
        </w:rPr>
        <w:t xml:space="preserve"> op grond van artikel 2:86 of 2:87 Aanbestedingswet 2012 rechtvaardigt</w:t>
      </w:r>
      <w:r>
        <w:rPr>
          <w:rFonts w:ascii="Georgia" w:eastAsia="Georgia" w:hAnsi="Georgia" w:cs="Times New Roman"/>
          <w:sz w:val="19"/>
          <w:szCs w:val="20"/>
        </w:rPr>
        <w:t>;</w:t>
      </w:r>
    </w:p>
    <w:p w14:paraId="2586D4CD" w14:textId="77777777" w:rsidR="008074B3" w:rsidRPr="008074B3" w:rsidRDefault="008074B3" w:rsidP="008074B3">
      <w:pPr>
        <w:pStyle w:val="Lijstalinea"/>
        <w:spacing w:after="0"/>
        <w:ind w:left="927"/>
        <w:rPr>
          <w:rFonts w:ascii="Georgia" w:eastAsia="Georgia" w:hAnsi="Georgia" w:cs="Times New Roman"/>
          <w:sz w:val="19"/>
          <w:szCs w:val="20"/>
        </w:rPr>
      </w:pPr>
    </w:p>
    <w:p w14:paraId="409E8F45" w14:textId="77777777" w:rsidR="008074B3" w:rsidRPr="008074B3" w:rsidRDefault="008074B3" w:rsidP="008074B3">
      <w:pPr>
        <w:pStyle w:val="Lijstalinea"/>
        <w:numPr>
          <w:ilvl w:val="0"/>
          <w:numId w:val="8"/>
        </w:numPr>
        <w:spacing w:after="0"/>
        <w:rPr>
          <w:rFonts w:ascii="Georgia" w:eastAsia="Georgia" w:hAnsi="Georgia" w:cs="Times New Roman"/>
          <w:sz w:val="19"/>
          <w:szCs w:val="20"/>
        </w:rPr>
      </w:pPr>
      <w:r w:rsidRPr="008074B3">
        <w:rPr>
          <w:rFonts w:ascii="Georgia" w:eastAsia="Georgia" w:hAnsi="Georgia" w:cs="Times New Roman"/>
          <w:sz w:val="19"/>
          <w:szCs w:val="20"/>
        </w:rPr>
        <w:t xml:space="preserve">Onverminderd het bepaalde in artikel 22 ARVODI-2018 kan Opdrachtgever deze </w:t>
      </w:r>
      <w:r w:rsidR="00792116">
        <w:rPr>
          <w:rFonts w:ascii="Georgia" w:eastAsia="Georgia" w:hAnsi="Georgia" w:cs="Times New Roman"/>
          <w:sz w:val="19"/>
          <w:szCs w:val="20"/>
        </w:rPr>
        <w:t>Wachtkamero</w:t>
      </w:r>
      <w:r w:rsidRPr="008074B3">
        <w:rPr>
          <w:rFonts w:ascii="Georgia" w:eastAsia="Georgia" w:hAnsi="Georgia" w:cs="Times New Roman"/>
          <w:sz w:val="19"/>
          <w:szCs w:val="20"/>
        </w:rPr>
        <w:t xml:space="preserve">vereenkomst zonder enige aanmaning of ingebrekestelling met onmiddellijke ingang buiten rechte schriftelijk ontbinden als zich op </w:t>
      </w:r>
      <w:r w:rsidR="00792116">
        <w:rPr>
          <w:rFonts w:ascii="Georgia" w:eastAsia="Georgia" w:hAnsi="Georgia" w:cs="Times New Roman"/>
          <w:sz w:val="19"/>
          <w:szCs w:val="20"/>
        </w:rPr>
        <w:t>Dienstverlener</w:t>
      </w:r>
      <w:r w:rsidRPr="008074B3">
        <w:rPr>
          <w:rFonts w:ascii="Georgia" w:eastAsia="Georgia" w:hAnsi="Georgia" w:cs="Times New Roman"/>
          <w:sz w:val="19"/>
          <w:szCs w:val="20"/>
        </w:rPr>
        <w:t xml:space="preserve"> tijdens de looptijd van de </w:t>
      </w:r>
      <w:r w:rsidR="00792116">
        <w:rPr>
          <w:rFonts w:ascii="Georgia" w:eastAsia="Georgia" w:hAnsi="Georgia" w:cs="Times New Roman"/>
          <w:sz w:val="19"/>
          <w:szCs w:val="20"/>
        </w:rPr>
        <w:t>Wachtkamero</w:t>
      </w:r>
      <w:r w:rsidRPr="008074B3">
        <w:rPr>
          <w:rFonts w:ascii="Georgia" w:eastAsia="Georgia" w:hAnsi="Georgia" w:cs="Times New Roman"/>
          <w:sz w:val="19"/>
          <w:szCs w:val="20"/>
        </w:rPr>
        <w:t>vereenkomst uitsluitingsgronden voordoen zoals vermeld in artikel 2.86 of 2.87 Aanbestedingswet.</w:t>
      </w:r>
    </w:p>
    <w:p w14:paraId="1DEB18E5" w14:textId="77777777" w:rsidR="00292060" w:rsidRDefault="00292060" w:rsidP="00AB3EF3">
      <w:pPr>
        <w:spacing w:after="0" w:line="276" w:lineRule="auto"/>
        <w:rPr>
          <w:rFonts w:ascii="Georgia" w:eastAsia="Times New Roman" w:hAnsi="Georgia" w:cs="Times New Roman"/>
          <w:sz w:val="19"/>
          <w:szCs w:val="19"/>
        </w:rPr>
      </w:pPr>
    </w:p>
    <w:p w14:paraId="5F26BFF6" w14:textId="77777777" w:rsidR="0026617A" w:rsidRPr="00AB3EF3" w:rsidRDefault="0026617A" w:rsidP="00AB3EF3">
      <w:pPr>
        <w:spacing w:after="0" w:line="276" w:lineRule="auto"/>
        <w:rPr>
          <w:rFonts w:ascii="Georgia" w:eastAsia="Times New Roman" w:hAnsi="Georgia" w:cs="Times New Roman"/>
          <w:sz w:val="19"/>
          <w:szCs w:val="19"/>
        </w:rPr>
      </w:pPr>
    </w:p>
    <w:p w14:paraId="6C9F381A" w14:textId="77777777" w:rsidR="00AB3EF3" w:rsidRPr="00AB3EF3" w:rsidRDefault="00AB3EF3" w:rsidP="00AB3EF3">
      <w:pPr>
        <w:spacing w:after="0" w:line="276" w:lineRule="auto"/>
        <w:ind w:left="284" w:hanging="284"/>
        <w:rPr>
          <w:rFonts w:ascii="Georgia" w:eastAsia="Times New Roman" w:hAnsi="Georgia" w:cs="Times New Roman"/>
          <w:b/>
          <w:bCs/>
          <w:sz w:val="19"/>
          <w:szCs w:val="19"/>
        </w:rPr>
      </w:pPr>
      <w:bookmarkStart w:id="6" w:name="_Toc375044337"/>
      <w:r w:rsidRPr="00AB3EF3">
        <w:rPr>
          <w:rFonts w:ascii="Georgia" w:eastAsia="Times New Roman" w:hAnsi="Georgia" w:cs="Times New Roman"/>
          <w:b/>
          <w:bCs/>
          <w:sz w:val="19"/>
          <w:szCs w:val="19"/>
        </w:rPr>
        <w:t xml:space="preserve">Artikel 3. </w:t>
      </w:r>
      <w:bookmarkEnd w:id="6"/>
      <w:r w:rsidRPr="00AB3EF3">
        <w:rPr>
          <w:rFonts w:ascii="Georgia" w:eastAsia="Times New Roman" w:hAnsi="Georgia" w:cs="Times New Roman"/>
          <w:b/>
          <w:bCs/>
          <w:sz w:val="19"/>
          <w:szCs w:val="19"/>
        </w:rPr>
        <w:t>Documenten en rangorde</w:t>
      </w:r>
    </w:p>
    <w:p w14:paraId="33382153" w14:textId="77777777" w:rsidR="00AB3EF3" w:rsidRPr="00AB3EF3" w:rsidRDefault="00AB3EF3" w:rsidP="00AB3EF3">
      <w:pPr>
        <w:spacing w:after="0" w:line="276" w:lineRule="auto"/>
        <w:rPr>
          <w:rFonts w:ascii="Georgia" w:eastAsia="Times New Roman" w:hAnsi="Georgia" w:cs="Times New Roman"/>
          <w:b/>
          <w:bCs/>
          <w:sz w:val="19"/>
          <w:szCs w:val="19"/>
        </w:rPr>
      </w:pPr>
    </w:p>
    <w:p w14:paraId="0B634BF1" w14:textId="77777777" w:rsidR="00AB3EF3" w:rsidRPr="00AB3EF3" w:rsidRDefault="00AB3EF3" w:rsidP="00AB3EF3">
      <w:p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 xml:space="preserve">De Overwegingen en navolgende </w:t>
      </w:r>
      <w:r w:rsidR="00F509B4" w:rsidRPr="00AB3EF3">
        <w:rPr>
          <w:rFonts w:ascii="Georgia" w:eastAsia="Times New Roman" w:hAnsi="Georgia" w:cs="Times New Roman"/>
          <w:sz w:val="19"/>
          <w:szCs w:val="19"/>
        </w:rPr>
        <w:t>documenten vormen</w:t>
      </w:r>
      <w:r w:rsidRPr="00AB3EF3">
        <w:rPr>
          <w:rFonts w:ascii="Georgia" w:eastAsia="Times New Roman" w:hAnsi="Georgia" w:cs="Times New Roman"/>
          <w:sz w:val="19"/>
          <w:szCs w:val="19"/>
        </w:rPr>
        <w:t xml:space="preserve"> een integraal onderdeel van de Wachtkamerovereenkomst. Voor zover deze documenten met elkaar in tegenspraak zijn geldt als rangorde dat het </w:t>
      </w:r>
      <w:r w:rsidR="00F509B4" w:rsidRPr="00AB3EF3">
        <w:rPr>
          <w:rFonts w:ascii="Georgia" w:eastAsia="Times New Roman" w:hAnsi="Georgia" w:cs="Times New Roman"/>
          <w:sz w:val="19"/>
          <w:szCs w:val="19"/>
        </w:rPr>
        <w:t>hogervermelde</w:t>
      </w:r>
      <w:r w:rsidRPr="00AB3EF3">
        <w:rPr>
          <w:rFonts w:ascii="Georgia" w:eastAsia="Times New Roman" w:hAnsi="Georgia" w:cs="Times New Roman"/>
          <w:sz w:val="19"/>
          <w:szCs w:val="19"/>
        </w:rPr>
        <w:t xml:space="preserve"> document prevaleert boven het lager genoemde:</w:t>
      </w:r>
    </w:p>
    <w:p w14:paraId="7B650768" w14:textId="77777777" w:rsidR="00DD6B74" w:rsidRDefault="00DD6B74" w:rsidP="00AB3EF3">
      <w:pPr>
        <w:spacing w:after="0" w:line="276" w:lineRule="auto"/>
        <w:rPr>
          <w:rFonts w:ascii="Georgia" w:eastAsia="Times New Roman" w:hAnsi="Georgia" w:cs="Times New Roman"/>
          <w:sz w:val="19"/>
          <w:szCs w:val="19"/>
        </w:rPr>
      </w:pPr>
    </w:p>
    <w:p w14:paraId="6DDA1D16" w14:textId="77777777" w:rsidR="00DD6B74" w:rsidRPr="00DD6B74" w:rsidRDefault="00DD6B74" w:rsidP="00DD6B74">
      <w:pPr>
        <w:numPr>
          <w:ilvl w:val="0"/>
          <w:numId w:val="9"/>
        </w:numPr>
        <w:spacing w:after="0" w:line="276" w:lineRule="auto"/>
        <w:rPr>
          <w:rFonts w:ascii="Georgia" w:eastAsia="Times New Roman" w:hAnsi="Georgia" w:cs="Times New Roman"/>
          <w:bCs/>
          <w:sz w:val="19"/>
          <w:szCs w:val="19"/>
        </w:rPr>
      </w:pPr>
      <w:r>
        <w:rPr>
          <w:rFonts w:ascii="Georgia" w:eastAsia="Times New Roman" w:hAnsi="Georgia" w:cs="Times New Roman"/>
          <w:sz w:val="19"/>
          <w:szCs w:val="19"/>
        </w:rPr>
        <w:t>Wachtkamero</w:t>
      </w:r>
      <w:r w:rsidRPr="00DD6B74">
        <w:rPr>
          <w:rFonts w:ascii="Georgia" w:eastAsia="Times New Roman" w:hAnsi="Georgia" w:cs="Times New Roman"/>
          <w:sz w:val="19"/>
          <w:szCs w:val="19"/>
        </w:rPr>
        <w:t>vereenkomst;</w:t>
      </w:r>
    </w:p>
    <w:p w14:paraId="639ABC04" w14:textId="77777777" w:rsidR="00DD6B74" w:rsidRPr="00DD6B74" w:rsidRDefault="0028581B" w:rsidP="00DD6B74">
      <w:pPr>
        <w:pStyle w:val="Lijstalinea"/>
        <w:numPr>
          <w:ilvl w:val="0"/>
          <w:numId w:val="9"/>
        </w:numPr>
        <w:spacing w:after="0" w:line="276" w:lineRule="auto"/>
        <w:rPr>
          <w:rFonts w:ascii="Georgia" w:eastAsia="Times New Roman" w:hAnsi="Georgia" w:cs="Times New Roman"/>
          <w:sz w:val="19"/>
          <w:szCs w:val="19"/>
        </w:rPr>
      </w:pPr>
      <w:r>
        <w:rPr>
          <w:rFonts w:ascii="Georgia" w:eastAsia="Times New Roman" w:hAnsi="Georgia" w:cs="Times New Roman"/>
          <w:bCs/>
          <w:sz w:val="19"/>
          <w:szCs w:val="19"/>
        </w:rPr>
        <w:t>Overeenkomst</w:t>
      </w:r>
      <w:r w:rsidR="00DD6B74" w:rsidRPr="00DD6B74">
        <w:rPr>
          <w:rFonts w:ascii="Georgia" w:eastAsia="Times New Roman" w:hAnsi="Georgia" w:cs="Times New Roman"/>
          <w:bCs/>
          <w:sz w:val="19"/>
          <w:szCs w:val="19"/>
        </w:rPr>
        <w:t xml:space="preserve"> </w:t>
      </w:r>
      <w:r w:rsidR="003B26AF">
        <w:rPr>
          <w:rFonts w:ascii="Georgia" w:eastAsia="Times New Roman" w:hAnsi="Georgia" w:cs="Times New Roman"/>
          <w:bCs/>
          <w:sz w:val="19"/>
          <w:szCs w:val="19"/>
        </w:rPr>
        <w:t>(</w:t>
      </w:r>
      <w:r w:rsidR="00DD6B74" w:rsidRPr="00DD6B74">
        <w:rPr>
          <w:rFonts w:ascii="Georgia" w:eastAsia="Times New Roman" w:hAnsi="Georgia" w:cs="Times New Roman"/>
          <w:bCs/>
          <w:sz w:val="19"/>
          <w:szCs w:val="19"/>
        </w:rPr>
        <w:t>Opdrachtgever-</w:t>
      </w:r>
      <w:r w:rsidR="00E63ADB">
        <w:rPr>
          <w:rFonts w:ascii="Georgia" w:eastAsia="Times New Roman" w:hAnsi="Georgia" w:cs="Times New Roman"/>
          <w:bCs/>
          <w:sz w:val="19"/>
          <w:szCs w:val="19"/>
        </w:rPr>
        <w:t>Opdrachtnemer</w:t>
      </w:r>
      <w:r w:rsidR="003B26AF">
        <w:rPr>
          <w:rFonts w:ascii="Georgia" w:eastAsia="Times New Roman" w:hAnsi="Georgia" w:cs="Times New Roman"/>
          <w:bCs/>
          <w:sz w:val="19"/>
          <w:szCs w:val="19"/>
        </w:rPr>
        <w:t>)</w:t>
      </w:r>
      <w:r w:rsidR="00DD6B74" w:rsidRPr="00DD6B74">
        <w:rPr>
          <w:rFonts w:ascii="Georgia" w:eastAsia="Times New Roman" w:hAnsi="Georgia" w:cs="Times New Roman"/>
          <w:bCs/>
          <w:sz w:val="19"/>
          <w:szCs w:val="19"/>
        </w:rPr>
        <w:t>;</w:t>
      </w:r>
    </w:p>
    <w:p w14:paraId="422BDC5D" w14:textId="77777777" w:rsidR="00DD6B74" w:rsidRDefault="00DD6B74" w:rsidP="00DD6B74">
      <w:pPr>
        <w:pStyle w:val="Lijstalinea"/>
        <w:numPr>
          <w:ilvl w:val="0"/>
          <w:numId w:val="9"/>
        </w:numPr>
        <w:spacing w:after="0" w:line="276" w:lineRule="auto"/>
        <w:rPr>
          <w:rFonts w:ascii="Georgia" w:eastAsia="Times New Roman" w:hAnsi="Georgia" w:cs="Times New Roman"/>
          <w:sz w:val="19"/>
          <w:szCs w:val="19"/>
        </w:rPr>
      </w:pPr>
      <w:r>
        <w:rPr>
          <w:rFonts w:ascii="Georgia" w:eastAsia="Times New Roman" w:hAnsi="Georgia" w:cs="Times New Roman"/>
          <w:bCs/>
          <w:sz w:val="19"/>
          <w:szCs w:val="19"/>
        </w:rPr>
        <w:t>N</w:t>
      </w:r>
      <w:r w:rsidRPr="00DD6B74">
        <w:rPr>
          <w:rFonts w:ascii="Georgia" w:eastAsia="Times New Roman" w:hAnsi="Georgia" w:cs="Times New Roman"/>
          <w:sz w:val="19"/>
          <w:szCs w:val="19"/>
        </w:rPr>
        <w:t>ota’s van Inlichtingen (waarbij een latere prevaleert boven een eerdere);</w:t>
      </w:r>
    </w:p>
    <w:p w14:paraId="27B1BFBE" w14:textId="77777777" w:rsidR="0026617A" w:rsidRPr="00DD6B74" w:rsidRDefault="0026617A" w:rsidP="00DD6B74">
      <w:pPr>
        <w:pStyle w:val="Lijstalinea"/>
        <w:numPr>
          <w:ilvl w:val="0"/>
          <w:numId w:val="9"/>
        </w:numPr>
        <w:spacing w:after="0" w:line="276" w:lineRule="auto"/>
        <w:rPr>
          <w:rFonts w:ascii="Georgia" w:eastAsia="Times New Roman" w:hAnsi="Georgia" w:cs="Times New Roman"/>
          <w:sz w:val="19"/>
          <w:szCs w:val="19"/>
        </w:rPr>
      </w:pPr>
      <w:r>
        <w:rPr>
          <w:rFonts w:ascii="Georgia" w:eastAsia="Times New Roman" w:hAnsi="Georgia" w:cs="Times New Roman"/>
          <w:sz w:val="19"/>
          <w:szCs w:val="19"/>
        </w:rPr>
        <w:t>Programma van Eisen;</w:t>
      </w:r>
    </w:p>
    <w:p w14:paraId="69159B56" w14:textId="77777777" w:rsidR="00DD6B74" w:rsidRPr="00DD6B74" w:rsidRDefault="00DD6B74" w:rsidP="00DD6B74">
      <w:pPr>
        <w:numPr>
          <w:ilvl w:val="0"/>
          <w:numId w:val="9"/>
        </w:numPr>
        <w:spacing w:after="0" w:line="276" w:lineRule="auto"/>
        <w:rPr>
          <w:rFonts w:ascii="Georgia" w:eastAsia="Times New Roman" w:hAnsi="Georgia" w:cs="Times New Roman"/>
          <w:sz w:val="19"/>
          <w:szCs w:val="19"/>
        </w:rPr>
      </w:pPr>
      <w:r w:rsidRPr="00DD6B74">
        <w:rPr>
          <w:rFonts w:ascii="Georgia" w:eastAsia="Times New Roman" w:hAnsi="Georgia" w:cs="Times New Roman"/>
          <w:sz w:val="19"/>
          <w:szCs w:val="19"/>
        </w:rPr>
        <w:t>Aanbestedingsleidraad met Bijlagen;</w:t>
      </w:r>
    </w:p>
    <w:p w14:paraId="7CF51EBC" w14:textId="77777777" w:rsidR="00DD6B74" w:rsidRPr="00DD6B74" w:rsidRDefault="00DD6B74" w:rsidP="00DD6B74">
      <w:pPr>
        <w:numPr>
          <w:ilvl w:val="0"/>
          <w:numId w:val="9"/>
        </w:numPr>
        <w:spacing w:after="0" w:line="276" w:lineRule="auto"/>
        <w:rPr>
          <w:rFonts w:ascii="Georgia" w:eastAsia="Times New Roman" w:hAnsi="Georgia" w:cs="Times New Roman"/>
          <w:sz w:val="19"/>
          <w:szCs w:val="19"/>
        </w:rPr>
      </w:pPr>
      <w:r w:rsidRPr="00DD6B74">
        <w:rPr>
          <w:rFonts w:ascii="Georgia" w:eastAsia="Times New Roman" w:hAnsi="Georgia" w:cs="Times New Roman"/>
          <w:sz w:val="19"/>
          <w:szCs w:val="19"/>
        </w:rPr>
        <w:t>Overige Aanbestedingsstukken (exclusief de Aanbestedingsleidraad met Bijlagen);</w:t>
      </w:r>
    </w:p>
    <w:p w14:paraId="62A91319" w14:textId="77777777" w:rsidR="00DD6B74" w:rsidRPr="00DD6B74" w:rsidRDefault="00DD6B74" w:rsidP="00DD6B74">
      <w:pPr>
        <w:numPr>
          <w:ilvl w:val="0"/>
          <w:numId w:val="9"/>
        </w:numPr>
        <w:spacing w:after="0" w:line="276" w:lineRule="auto"/>
        <w:rPr>
          <w:rFonts w:ascii="Georgia" w:eastAsia="Times New Roman" w:hAnsi="Georgia" w:cs="Times New Roman"/>
          <w:bCs/>
          <w:sz w:val="19"/>
          <w:szCs w:val="19"/>
        </w:rPr>
      </w:pPr>
      <w:r w:rsidRPr="00DD6B74">
        <w:rPr>
          <w:rFonts w:ascii="Georgia" w:eastAsia="Times New Roman" w:hAnsi="Georgia" w:cs="Times New Roman"/>
          <w:sz w:val="19"/>
          <w:szCs w:val="19"/>
        </w:rPr>
        <w:t xml:space="preserve">ARVODI-2018; </w:t>
      </w:r>
    </w:p>
    <w:p w14:paraId="0B4E8937" w14:textId="77777777" w:rsidR="00DD6B74" w:rsidRPr="00DD6B74" w:rsidRDefault="00DD6B74" w:rsidP="00DD6B74">
      <w:pPr>
        <w:numPr>
          <w:ilvl w:val="0"/>
          <w:numId w:val="9"/>
        </w:numPr>
        <w:spacing w:after="0" w:line="276" w:lineRule="auto"/>
        <w:rPr>
          <w:rFonts w:ascii="Georgia" w:eastAsia="Times New Roman" w:hAnsi="Georgia" w:cs="Times New Roman"/>
          <w:sz w:val="19"/>
          <w:szCs w:val="19"/>
        </w:rPr>
      </w:pPr>
      <w:r w:rsidRPr="00DD6B74">
        <w:rPr>
          <w:rFonts w:ascii="Georgia" w:eastAsia="Times New Roman" w:hAnsi="Georgia" w:cs="Times New Roman"/>
          <w:bCs/>
          <w:sz w:val="19"/>
          <w:szCs w:val="19"/>
        </w:rPr>
        <w:t xml:space="preserve">Aanbieding van </w:t>
      </w:r>
      <w:r>
        <w:rPr>
          <w:rFonts w:ascii="Georgia" w:eastAsia="Times New Roman" w:hAnsi="Georgia" w:cs="Times New Roman"/>
          <w:bCs/>
          <w:sz w:val="19"/>
          <w:szCs w:val="19"/>
        </w:rPr>
        <w:t>Dienstverlener</w:t>
      </w:r>
      <w:r w:rsidRPr="00DD6B74">
        <w:rPr>
          <w:rFonts w:ascii="Georgia" w:eastAsia="Times New Roman" w:hAnsi="Georgia" w:cs="Times New Roman"/>
          <w:bCs/>
          <w:sz w:val="19"/>
          <w:szCs w:val="19"/>
        </w:rPr>
        <w:t>.</w:t>
      </w:r>
    </w:p>
    <w:p w14:paraId="5EF2C25E" w14:textId="77777777" w:rsidR="00DD6B74" w:rsidRDefault="00DD6B74" w:rsidP="00AB3EF3">
      <w:pPr>
        <w:spacing w:after="0" w:line="276" w:lineRule="auto"/>
        <w:rPr>
          <w:rFonts w:ascii="Georgia" w:eastAsia="Times New Roman" w:hAnsi="Georgia" w:cs="Times New Roman"/>
          <w:sz w:val="19"/>
          <w:szCs w:val="19"/>
        </w:rPr>
      </w:pPr>
    </w:p>
    <w:p w14:paraId="2217839D" w14:textId="77777777" w:rsidR="0026617A" w:rsidRPr="00AB3EF3" w:rsidRDefault="0026617A" w:rsidP="00AB3EF3">
      <w:pPr>
        <w:spacing w:after="0" w:line="276" w:lineRule="auto"/>
        <w:rPr>
          <w:rFonts w:ascii="Georgia" w:eastAsia="Times New Roman" w:hAnsi="Georgia" w:cs="Times New Roman"/>
          <w:sz w:val="19"/>
          <w:szCs w:val="19"/>
        </w:rPr>
      </w:pPr>
    </w:p>
    <w:p w14:paraId="7B20F459" w14:textId="77777777" w:rsidR="00AB3EF3" w:rsidRPr="00AB3EF3" w:rsidRDefault="00AB3EF3" w:rsidP="00AB3EF3">
      <w:pPr>
        <w:spacing w:after="0" w:line="276" w:lineRule="auto"/>
        <w:rPr>
          <w:rFonts w:ascii="Georgia" w:eastAsia="Times New Roman" w:hAnsi="Georgia" w:cs="Times New Roman"/>
          <w:b/>
          <w:bCs/>
          <w:sz w:val="19"/>
          <w:szCs w:val="19"/>
        </w:rPr>
      </w:pPr>
      <w:bookmarkStart w:id="7" w:name="_Toc375044333"/>
      <w:r w:rsidRPr="00AB3EF3">
        <w:rPr>
          <w:rFonts w:ascii="Georgia" w:eastAsia="Times New Roman" w:hAnsi="Georgia" w:cs="Times New Roman"/>
          <w:b/>
          <w:bCs/>
          <w:sz w:val="19"/>
          <w:szCs w:val="19"/>
        </w:rPr>
        <w:t>Artikel 4 Prijswijzigingen</w:t>
      </w:r>
      <w:bookmarkEnd w:id="7"/>
    </w:p>
    <w:p w14:paraId="3A4B0420" w14:textId="77777777" w:rsidR="00AB3EF3" w:rsidRPr="00AB3EF3" w:rsidRDefault="00AB3EF3" w:rsidP="00AB3EF3">
      <w:pPr>
        <w:spacing w:after="0" w:line="276" w:lineRule="auto"/>
        <w:rPr>
          <w:rFonts w:ascii="Georgia" w:eastAsia="Times New Roman" w:hAnsi="Georgia" w:cs="Times New Roman"/>
          <w:sz w:val="19"/>
          <w:szCs w:val="19"/>
        </w:rPr>
      </w:pPr>
    </w:p>
    <w:p w14:paraId="6AEA1AF6" w14:textId="77777777" w:rsidR="00AB3EF3" w:rsidRPr="00AB3EF3" w:rsidRDefault="00AB3EF3" w:rsidP="00AB3EF3">
      <w:p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 xml:space="preserve">Voor aanpassing van de Tarieven geldt de indexeringsregeling volgens de </w:t>
      </w:r>
      <w:r w:rsidR="0028581B">
        <w:rPr>
          <w:rFonts w:ascii="Georgia" w:eastAsia="Times New Roman" w:hAnsi="Georgia" w:cs="Times New Roman"/>
          <w:sz w:val="19"/>
          <w:szCs w:val="19"/>
        </w:rPr>
        <w:t>Overeenkomst</w:t>
      </w:r>
      <w:r w:rsidRPr="00AB3EF3">
        <w:rPr>
          <w:rFonts w:ascii="Georgia" w:eastAsia="Times New Roman" w:hAnsi="Georgia" w:cs="Times New Roman"/>
          <w:sz w:val="19"/>
          <w:szCs w:val="19"/>
        </w:rPr>
        <w:t xml:space="preserve"> en de </w:t>
      </w:r>
      <w:r w:rsidR="002F68C4">
        <w:rPr>
          <w:rFonts w:ascii="Georgia" w:eastAsia="Times New Roman" w:hAnsi="Georgia" w:cs="Times New Roman"/>
          <w:sz w:val="19"/>
          <w:szCs w:val="19"/>
        </w:rPr>
        <w:t>Aanbestedingsstukken</w:t>
      </w:r>
      <w:r w:rsidR="00424F3D">
        <w:rPr>
          <w:rFonts w:ascii="Georgia" w:eastAsia="Times New Roman" w:hAnsi="Georgia" w:cs="Times New Roman"/>
          <w:sz w:val="19"/>
          <w:szCs w:val="19"/>
        </w:rPr>
        <w:t xml:space="preserve"> en het Programma van Eisen</w:t>
      </w:r>
      <w:r w:rsidRPr="00AB3EF3">
        <w:rPr>
          <w:rFonts w:ascii="Georgia" w:eastAsia="Times New Roman" w:hAnsi="Georgia" w:cs="Times New Roman"/>
          <w:sz w:val="19"/>
          <w:szCs w:val="19"/>
        </w:rPr>
        <w:t>.</w:t>
      </w:r>
    </w:p>
    <w:p w14:paraId="32193951" w14:textId="77777777" w:rsidR="00AB3EF3" w:rsidRDefault="00AB3EF3" w:rsidP="00AB3EF3">
      <w:pPr>
        <w:spacing w:after="0" w:line="276" w:lineRule="auto"/>
        <w:rPr>
          <w:rFonts w:ascii="Georgia" w:eastAsia="Times New Roman" w:hAnsi="Georgia" w:cs="Times New Roman"/>
          <w:sz w:val="19"/>
          <w:szCs w:val="19"/>
        </w:rPr>
      </w:pPr>
    </w:p>
    <w:p w14:paraId="0CB8AC46" w14:textId="77777777" w:rsidR="0026617A" w:rsidRPr="00AB3EF3" w:rsidRDefault="0026617A" w:rsidP="00AB3EF3">
      <w:pPr>
        <w:spacing w:after="0" w:line="276" w:lineRule="auto"/>
        <w:rPr>
          <w:rFonts w:ascii="Georgia" w:eastAsia="Times New Roman" w:hAnsi="Georgia" w:cs="Times New Roman"/>
          <w:sz w:val="19"/>
          <w:szCs w:val="19"/>
        </w:rPr>
      </w:pPr>
    </w:p>
    <w:p w14:paraId="23B5B6B9" w14:textId="77777777" w:rsidR="00AB3EF3" w:rsidRPr="00AB3EF3" w:rsidRDefault="00AB3EF3" w:rsidP="00AB3EF3">
      <w:pPr>
        <w:spacing w:after="0" w:line="276" w:lineRule="auto"/>
        <w:rPr>
          <w:rFonts w:ascii="Georgia" w:eastAsia="Times New Roman" w:hAnsi="Georgia" w:cs="Times New Roman"/>
          <w:b/>
          <w:bCs/>
          <w:sz w:val="19"/>
          <w:szCs w:val="19"/>
        </w:rPr>
      </w:pPr>
      <w:bookmarkStart w:id="8" w:name="_Toc375044334"/>
      <w:r w:rsidRPr="00AB3EF3">
        <w:rPr>
          <w:rFonts w:ascii="Georgia" w:eastAsia="Times New Roman" w:hAnsi="Georgia" w:cs="Times New Roman"/>
          <w:b/>
          <w:bCs/>
          <w:sz w:val="19"/>
          <w:szCs w:val="19"/>
        </w:rPr>
        <w:t>Artikel 5 Algemene Inkoopvoorwaarden</w:t>
      </w:r>
      <w:bookmarkEnd w:id="8"/>
    </w:p>
    <w:p w14:paraId="0D2FA104" w14:textId="77777777" w:rsidR="00AB3EF3" w:rsidRPr="00AB3EF3" w:rsidRDefault="00AB3EF3" w:rsidP="00AB3EF3">
      <w:pPr>
        <w:spacing w:after="0" w:line="276" w:lineRule="auto"/>
        <w:rPr>
          <w:rFonts w:ascii="Georgia" w:eastAsia="Times New Roman" w:hAnsi="Georgia" w:cs="Times New Roman"/>
          <w:sz w:val="19"/>
          <w:szCs w:val="19"/>
        </w:rPr>
      </w:pPr>
    </w:p>
    <w:p w14:paraId="7740C6B4" w14:textId="77777777" w:rsidR="00AB3EF3" w:rsidRPr="00AB3EF3" w:rsidRDefault="00AB3EF3" w:rsidP="00AB3EF3">
      <w:p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 xml:space="preserve">Op deze Wachtkamerovereenkomst en de door </w:t>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te verlenen </w:t>
      </w:r>
      <w:r w:rsidR="005769E1">
        <w:rPr>
          <w:rFonts w:ascii="Georgia" w:eastAsia="Times New Roman" w:hAnsi="Georgia" w:cs="Times New Roman"/>
          <w:sz w:val="19"/>
          <w:szCs w:val="19"/>
        </w:rPr>
        <w:t>Diensten</w:t>
      </w:r>
      <w:r w:rsidRPr="00AB3EF3">
        <w:rPr>
          <w:rFonts w:ascii="Georgia" w:eastAsia="Times New Roman" w:hAnsi="Georgia" w:cs="Times New Roman"/>
          <w:sz w:val="19"/>
          <w:szCs w:val="19"/>
        </w:rPr>
        <w:t xml:space="preserve"> onder de </w:t>
      </w:r>
      <w:r w:rsidR="0028581B">
        <w:rPr>
          <w:rFonts w:ascii="Georgia" w:eastAsia="Times New Roman" w:hAnsi="Georgia" w:cs="Times New Roman"/>
          <w:sz w:val="19"/>
          <w:szCs w:val="19"/>
        </w:rPr>
        <w:t>Overeenkomst</w:t>
      </w:r>
      <w:r w:rsidRPr="00AB3EF3">
        <w:rPr>
          <w:rFonts w:ascii="Georgia" w:eastAsia="Times New Roman" w:hAnsi="Georgia" w:cs="Times New Roman"/>
          <w:sz w:val="19"/>
          <w:szCs w:val="19"/>
        </w:rPr>
        <w:t xml:space="preserve"> in geval </w:t>
      </w:r>
      <w:r w:rsidR="000E5287">
        <w:rPr>
          <w:rFonts w:ascii="Georgia" w:eastAsia="Times New Roman" w:hAnsi="Georgia" w:cs="Times New Roman"/>
          <w:sz w:val="19"/>
          <w:szCs w:val="19"/>
        </w:rPr>
        <w:t xml:space="preserve">de </w:t>
      </w:r>
      <w:r w:rsidR="00E63ADB">
        <w:rPr>
          <w:rFonts w:ascii="Georgia" w:eastAsia="Times New Roman" w:hAnsi="Georgia" w:cs="Times New Roman"/>
          <w:sz w:val="19"/>
          <w:szCs w:val="19"/>
        </w:rPr>
        <w:t>Opdrachtnemer</w:t>
      </w:r>
      <w:r w:rsidRPr="00AB3EF3">
        <w:rPr>
          <w:rFonts w:ascii="Georgia" w:eastAsia="Times New Roman" w:hAnsi="Georgia" w:cs="Times New Roman"/>
          <w:sz w:val="19"/>
          <w:szCs w:val="19"/>
        </w:rPr>
        <w:t xml:space="preserve"> uitvalt is (uitsluitend) de </w:t>
      </w:r>
      <w:r w:rsidR="00920AB8">
        <w:rPr>
          <w:rFonts w:ascii="Georgia" w:eastAsia="Times New Roman" w:hAnsi="Georgia" w:cs="Times New Roman"/>
          <w:sz w:val="19"/>
          <w:szCs w:val="19"/>
        </w:rPr>
        <w:t>ARVODI</w:t>
      </w:r>
      <w:r w:rsidRPr="00AB3EF3">
        <w:rPr>
          <w:rFonts w:ascii="Georgia" w:eastAsia="Times New Roman" w:hAnsi="Georgia" w:cs="Times New Roman"/>
          <w:sz w:val="19"/>
          <w:szCs w:val="19"/>
        </w:rPr>
        <w:t xml:space="preserve">-2018 van toepassing zoals opgenomen in de Aanbestedingsleidraad. </w:t>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verklaart deze te hebben ontvangen en daarvan kennis te hebben genomen. De algemene of bijzondere (leverings- of </w:t>
      </w:r>
      <w:proofErr w:type="spellStart"/>
      <w:r w:rsidRPr="00AB3EF3">
        <w:rPr>
          <w:rFonts w:ascii="Georgia" w:eastAsia="Times New Roman" w:hAnsi="Georgia" w:cs="Times New Roman"/>
          <w:sz w:val="19"/>
          <w:szCs w:val="19"/>
        </w:rPr>
        <w:t>betalings</w:t>
      </w:r>
      <w:proofErr w:type="spellEnd"/>
      <w:r w:rsidRPr="00AB3EF3">
        <w:rPr>
          <w:rFonts w:ascii="Georgia" w:eastAsia="Times New Roman" w:hAnsi="Georgia" w:cs="Times New Roman"/>
          <w:sz w:val="19"/>
          <w:szCs w:val="19"/>
        </w:rPr>
        <w:t xml:space="preserve">) voorwaarden van </w:t>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zijn uitdrukkelijk uitgesloten. Als een onderwerp in zowel de Overeenkomst als in de </w:t>
      </w:r>
      <w:r w:rsidR="00920AB8">
        <w:rPr>
          <w:rFonts w:ascii="Georgia" w:eastAsia="Times New Roman" w:hAnsi="Georgia" w:cs="Times New Roman"/>
          <w:sz w:val="19"/>
          <w:szCs w:val="19"/>
        </w:rPr>
        <w:t>ARVODI</w:t>
      </w:r>
      <w:r w:rsidRPr="00AB3EF3">
        <w:rPr>
          <w:rFonts w:ascii="Georgia" w:eastAsia="Times New Roman" w:hAnsi="Georgia" w:cs="Times New Roman"/>
          <w:sz w:val="19"/>
          <w:szCs w:val="19"/>
        </w:rPr>
        <w:t xml:space="preserve">-2018 is geregeld, dan geldt de bepaling in de </w:t>
      </w:r>
      <w:r w:rsidR="00920AB8">
        <w:rPr>
          <w:rFonts w:ascii="Georgia" w:eastAsia="Times New Roman" w:hAnsi="Georgia" w:cs="Times New Roman"/>
          <w:sz w:val="19"/>
          <w:szCs w:val="19"/>
        </w:rPr>
        <w:t>ARVODI</w:t>
      </w:r>
      <w:r w:rsidRPr="00AB3EF3">
        <w:rPr>
          <w:rFonts w:ascii="Georgia" w:eastAsia="Times New Roman" w:hAnsi="Georgia" w:cs="Times New Roman"/>
          <w:sz w:val="19"/>
          <w:szCs w:val="19"/>
        </w:rPr>
        <w:t xml:space="preserve">-2018 als aanvulling op de Overeenkomst. </w:t>
      </w:r>
    </w:p>
    <w:p w14:paraId="0B13E6B3" w14:textId="77777777" w:rsidR="00AB3EF3" w:rsidRDefault="00AB3EF3" w:rsidP="00AB3EF3">
      <w:pPr>
        <w:spacing w:after="0" w:line="276" w:lineRule="auto"/>
        <w:rPr>
          <w:rFonts w:ascii="Georgia" w:eastAsia="Times New Roman" w:hAnsi="Georgia" w:cs="Times New Roman"/>
          <w:sz w:val="19"/>
          <w:szCs w:val="19"/>
        </w:rPr>
      </w:pPr>
    </w:p>
    <w:p w14:paraId="15860585" w14:textId="77777777" w:rsidR="0026617A" w:rsidRPr="00AB3EF3" w:rsidRDefault="0026617A" w:rsidP="00AB3EF3">
      <w:pPr>
        <w:spacing w:after="0" w:line="276" w:lineRule="auto"/>
        <w:rPr>
          <w:rFonts w:ascii="Georgia" w:eastAsia="Times New Roman" w:hAnsi="Georgia" w:cs="Times New Roman"/>
          <w:sz w:val="19"/>
          <w:szCs w:val="19"/>
        </w:rPr>
      </w:pPr>
    </w:p>
    <w:p w14:paraId="518E8466" w14:textId="77777777" w:rsidR="00AB3EF3" w:rsidRPr="00AB3EF3" w:rsidRDefault="00AB3EF3" w:rsidP="00AB3EF3">
      <w:pPr>
        <w:spacing w:after="0" w:line="276" w:lineRule="auto"/>
        <w:rPr>
          <w:rFonts w:ascii="Georgia" w:eastAsia="Times New Roman" w:hAnsi="Georgia" w:cs="Times New Roman"/>
          <w:b/>
          <w:bCs/>
          <w:sz w:val="19"/>
          <w:szCs w:val="19"/>
        </w:rPr>
      </w:pPr>
      <w:bookmarkStart w:id="9" w:name="_Toc375044335"/>
      <w:r w:rsidRPr="00AB3EF3">
        <w:rPr>
          <w:rFonts w:ascii="Georgia" w:eastAsia="Times New Roman" w:hAnsi="Georgia" w:cs="Times New Roman"/>
          <w:b/>
          <w:bCs/>
          <w:sz w:val="19"/>
          <w:szCs w:val="19"/>
        </w:rPr>
        <w:t>Artikel 6 Investeringen</w:t>
      </w:r>
      <w:bookmarkEnd w:id="9"/>
    </w:p>
    <w:p w14:paraId="637A2906" w14:textId="77777777" w:rsidR="00AB3EF3" w:rsidRPr="00AB3EF3" w:rsidRDefault="00AB3EF3" w:rsidP="00AB3EF3">
      <w:pPr>
        <w:spacing w:after="0" w:line="276" w:lineRule="auto"/>
        <w:rPr>
          <w:rFonts w:ascii="Georgia" w:eastAsia="Times New Roman" w:hAnsi="Georgia" w:cs="Times New Roman"/>
          <w:sz w:val="19"/>
          <w:szCs w:val="19"/>
        </w:rPr>
      </w:pPr>
      <w:r w:rsidRPr="00AB3EF3">
        <w:rPr>
          <w:rFonts w:ascii="Georgia" w:eastAsia="Times New Roman" w:hAnsi="Georgia" w:cs="Times New Roman"/>
          <w:sz w:val="19"/>
          <w:szCs w:val="19"/>
        </w:rPr>
        <w:t>Na beëindiging van deze Wachtkamerovereenkomst vindt nimmer verrekening plaats van de eventueel door Partijen voor deze Wachtkamerovereenkomst gedane investeringen.</w:t>
      </w:r>
    </w:p>
    <w:p w14:paraId="6084C191" w14:textId="77777777" w:rsidR="00AB3EF3" w:rsidRDefault="00AB3EF3" w:rsidP="00AB3EF3">
      <w:pPr>
        <w:spacing w:after="0" w:line="276" w:lineRule="auto"/>
        <w:rPr>
          <w:rFonts w:ascii="Georgia" w:eastAsia="Times New Roman" w:hAnsi="Georgia" w:cs="Times New Roman"/>
          <w:sz w:val="19"/>
          <w:szCs w:val="19"/>
        </w:rPr>
      </w:pPr>
    </w:p>
    <w:p w14:paraId="6002B137" w14:textId="77777777" w:rsidR="0026617A" w:rsidRPr="00AB3EF3" w:rsidRDefault="0026617A" w:rsidP="00AB3EF3">
      <w:pPr>
        <w:spacing w:after="0" w:line="276" w:lineRule="auto"/>
        <w:rPr>
          <w:rFonts w:ascii="Georgia" w:eastAsia="Times New Roman" w:hAnsi="Georgia" w:cs="Times New Roman"/>
          <w:sz w:val="19"/>
          <w:szCs w:val="19"/>
        </w:rPr>
      </w:pPr>
    </w:p>
    <w:p w14:paraId="62556724" w14:textId="77777777" w:rsidR="00D20FBC" w:rsidRDefault="00D20FBC" w:rsidP="00AB3EF3">
      <w:pPr>
        <w:spacing w:after="0" w:line="276" w:lineRule="auto"/>
        <w:rPr>
          <w:rFonts w:ascii="Georgia" w:eastAsia="Times New Roman" w:hAnsi="Georgia" w:cs="Times New Roman"/>
          <w:b/>
          <w:bCs/>
          <w:sz w:val="19"/>
          <w:szCs w:val="19"/>
        </w:rPr>
      </w:pPr>
      <w:bookmarkStart w:id="10" w:name="_Toc375044336"/>
    </w:p>
    <w:p w14:paraId="0162B9F5" w14:textId="77777777" w:rsidR="00D20FBC" w:rsidRDefault="00D20FBC" w:rsidP="00AB3EF3">
      <w:pPr>
        <w:spacing w:after="0" w:line="276" w:lineRule="auto"/>
        <w:rPr>
          <w:rFonts w:ascii="Georgia" w:eastAsia="Times New Roman" w:hAnsi="Georgia" w:cs="Times New Roman"/>
          <w:b/>
          <w:bCs/>
          <w:sz w:val="19"/>
          <w:szCs w:val="19"/>
        </w:rPr>
      </w:pPr>
    </w:p>
    <w:p w14:paraId="4384925E" w14:textId="77777777" w:rsidR="00D20FBC" w:rsidRDefault="00D20FBC" w:rsidP="00AB3EF3">
      <w:pPr>
        <w:spacing w:after="0" w:line="276" w:lineRule="auto"/>
        <w:rPr>
          <w:rFonts w:ascii="Georgia" w:eastAsia="Times New Roman" w:hAnsi="Georgia" w:cs="Times New Roman"/>
          <w:b/>
          <w:bCs/>
          <w:sz w:val="19"/>
          <w:szCs w:val="19"/>
        </w:rPr>
      </w:pPr>
    </w:p>
    <w:p w14:paraId="4FEFF9FD" w14:textId="77777777" w:rsidR="00AB3EF3" w:rsidRPr="00AB3EF3" w:rsidRDefault="00AB3EF3" w:rsidP="00AB3EF3">
      <w:pPr>
        <w:spacing w:after="0" w:line="276" w:lineRule="auto"/>
        <w:rPr>
          <w:rFonts w:ascii="Georgia" w:eastAsia="Times New Roman" w:hAnsi="Georgia" w:cs="Times New Roman"/>
          <w:b/>
          <w:bCs/>
          <w:sz w:val="19"/>
          <w:szCs w:val="19"/>
        </w:rPr>
      </w:pPr>
      <w:r w:rsidRPr="00AB3EF3">
        <w:rPr>
          <w:rFonts w:ascii="Georgia" w:eastAsia="Times New Roman" w:hAnsi="Georgia" w:cs="Times New Roman"/>
          <w:b/>
          <w:bCs/>
          <w:sz w:val="19"/>
          <w:szCs w:val="19"/>
        </w:rPr>
        <w:lastRenderedPageBreak/>
        <w:t>Artikel 7 Omzetting Wachtkamerovereenkomst</w:t>
      </w:r>
      <w:bookmarkEnd w:id="10"/>
      <w:r w:rsidR="000E5287">
        <w:rPr>
          <w:rFonts w:ascii="Georgia" w:eastAsia="Times New Roman" w:hAnsi="Georgia" w:cs="Times New Roman"/>
          <w:b/>
          <w:bCs/>
          <w:sz w:val="19"/>
          <w:szCs w:val="19"/>
        </w:rPr>
        <w:t xml:space="preserve"> in </w:t>
      </w:r>
      <w:r w:rsidR="0028581B">
        <w:rPr>
          <w:rFonts w:ascii="Georgia" w:eastAsia="Times New Roman" w:hAnsi="Georgia" w:cs="Times New Roman"/>
          <w:b/>
          <w:bCs/>
          <w:sz w:val="19"/>
          <w:szCs w:val="19"/>
        </w:rPr>
        <w:t>Overeenkomst</w:t>
      </w:r>
    </w:p>
    <w:p w14:paraId="44563C0C" w14:textId="77777777" w:rsidR="00AB3EF3" w:rsidRPr="00AB3EF3" w:rsidRDefault="00AB3EF3" w:rsidP="00AB3EF3">
      <w:pPr>
        <w:spacing w:after="0" w:line="276" w:lineRule="auto"/>
        <w:rPr>
          <w:rFonts w:ascii="Georgia" w:eastAsia="Times New Roman" w:hAnsi="Georgia" w:cs="Times New Roman"/>
          <w:sz w:val="19"/>
          <w:szCs w:val="19"/>
        </w:rPr>
      </w:pPr>
    </w:p>
    <w:p w14:paraId="3B4A69BB" w14:textId="214CF32B" w:rsidR="00AB3EF3" w:rsidRPr="00AB3EF3" w:rsidRDefault="00AB3EF3" w:rsidP="00AB3EF3">
      <w:pPr>
        <w:spacing w:after="0" w:line="276" w:lineRule="auto"/>
        <w:ind w:left="709" w:hanging="709"/>
        <w:rPr>
          <w:rFonts w:ascii="Georgia" w:eastAsia="Times New Roman" w:hAnsi="Georgia" w:cs="Times New Roman"/>
          <w:sz w:val="19"/>
          <w:szCs w:val="19"/>
        </w:rPr>
      </w:pPr>
      <w:r w:rsidRPr="00AB3EF3">
        <w:rPr>
          <w:rFonts w:ascii="Georgia" w:eastAsia="Times New Roman" w:hAnsi="Georgia" w:cs="Times New Roman"/>
          <w:sz w:val="19"/>
          <w:szCs w:val="19"/>
        </w:rPr>
        <w:t>7.1</w:t>
      </w:r>
      <w:r w:rsidRPr="00AB3EF3">
        <w:rPr>
          <w:rFonts w:ascii="Georgia" w:eastAsia="Times New Roman" w:hAnsi="Georgia" w:cs="Times New Roman"/>
          <w:sz w:val="19"/>
          <w:szCs w:val="19"/>
        </w:rPr>
        <w:tab/>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is </w:t>
      </w:r>
      <w:r w:rsidR="003B26AF">
        <w:rPr>
          <w:rFonts w:ascii="Georgia" w:eastAsia="Times New Roman" w:hAnsi="Georgia" w:cs="Times New Roman"/>
          <w:sz w:val="19"/>
          <w:szCs w:val="19"/>
        </w:rPr>
        <w:t xml:space="preserve">door inschrijving en </w:t>
      </w:r>
      <w:r w:rsidRPr="00AB3EF3">
        <w:rPr>
          <w:rFonts w:ascii="Georgia" w:eastAsia="Times New Roman" w:hAnsi="Georgia" w:cs="Times New Roman"/>
          <w:sz w:val="19"/>
          <w:szCs w:val="19"/>
        </w:rPr>
        <w:t xml:space="preserve">met ondertekening van deze Wachtkamerovereenkomst gebonden aan de </w:t>
      </w:r>
      <w:r w:rsidR="0028581B">
        <w:rPr>
          <w:rFonts w:ascii="Georgia" w:eastAsia="Times New Roman" w:hAnsi="Georgia" w:cs="Times New Roman"/>
          <w:sz w:val="19"/>
          <w:szCs w:val="19"/>
        </w:rPr>
        <w:t>Overeenkomst</w:t>
      </w:r>
      <w:r w:rsidR="003B26AF">
        <w:rPr>
          <w:rFonts w:ascii="Georgia" w:eastAsia="Times New Roman" w:hAnsi="Georgia" w:cs="Times New Roman"/>
          <w:sz w:val="19"/>
          <w:szCs w:val="19"/>
        </w:rPr>
        <w:t xml:space="preserve"> </w:t>
      </w:r>
      <w:r w:rsidR="00424F3D" w:rsidRPr="00E63ADB">
        <w:rPr>
          <w:rFonts w:ascii="Georgia" w:eastAsia="Times New Roman" w:hAnsi="Georgia" w:cs="Times New Roman"/>
          <w:sz w:val="19"/>
          <w:szCs w:val="19"/>
        </w:rPr>
        <w:t xml:space="preserve">‘Harmonisatie Doelgroepenvervoer met nummer </w:t>
      </w:r>
      <w:r w:rsidR="00BA65DA">
        <w:rPr>
          <w:rFonts w:ascii="Georgia" w:eastAsia="Times New Roman" w:hAnsi="Georgia" w:cs="Times New Roman"/>
          <w:sz w:val="19"/>
          <w:szCs w:val="19"/>
        </w:rPr>
        <w:t>19.285(2)-OCW</w:t>
      </w:r>
      <w:r w:rsidR="00424F3D" w:rsidRPr="00E63ADB">
        <w:rPr>
          <w:rFonts w:ascii="Georgia" w:eastAsia="Times New Roman" w:hAnsi="Georgia" w:cs="Times New Roman"/>
          <w:sz w:val="19"/>
          <w:szCs w:val="19"/>
        </w:rPr>
        <w:t>’</w:t>
      </w:r>
      <w:r w:rsidRPr="00AB3EF3">
        <w:rPr>
          <w:rFonts w:ascii="Georgia" w:eastAsia="Times New Roman" w:hAnsi="Georgia" w:cs="Times New Roman"/>
          <w:sz w:val="19"/>
          <w:szCs w:val="19"/>
        </w:rPr>
        <w:t xml:space="preserve"> </w:t>
      </w:r>
      <w:r w:rsidR="003B26AF">
        <w:rPr>
          <w:rFonts w:ascii="Georgia" w:eastAsia="Times New Roman" w:hAnsi="Georgia" w:cs="Times New Roman"/>
          <w:sz w:val="19"/>
          <w:szCs w:val="19"/>
        </w:rPr>
        <w:t xml:space="preserve">volgens de Aanbestedingsstukken, </w:t>
      </w:r>
      <w:r w:rsidRPr="00AB3EF3">
        <w:rPr>
          <w:rFonts w:ascii="Georgia" w:eastAsia="Times New Roman" w:hAnsi="Georgia" w:cs="Times New Roman"/>
          <w:sz w:val="19"/>
          <w:szCs w:val="19"/>
        </w:rPr>
        <w:t xml:space="preserve">onder de opschortende voorwaarde dat de </w:t>
      </w:r>
      <w:r w:rsidR="0028581B">
        <w:rPr>
          <w:rFonts w:ascii="Georgia" w:eastAsia="Times New Roman" w:hAnsi="Georgia" w:cs="Times New Roman"/>
          <w:sz w:val="19"/>
          <w:szCs w:val="19"/>
        </w:rPr>
        <w:t>Overeenkomst</w:t>
      </w:r>
      <w:r w:rsidRPr="00AB3EF3">
        <w:rPr>
          <w:rFonts w:ascii="Georgia" w:eastAsia="Times New Roman" w:hAnsi="Georgia" w:cs="Times New Roman"/>
          <w:sz w:val="19"/>
          <w:szCs w:val="19"/>
        </w:rPr>
        <w:t xml:space="preserve"> met de </w:t>
      </w:r>
      <w:r w:rsidR="00E63ADB">
        <w:rPr>
          <w:rFonts w:ascii="Georgia" w:eastAsia="Times New Roman" w:hAnsi="Georgia" w:cs="Times New Roman"/>
          <w:sz w:val="19"/>
          <w:szCs w:val="19"/>
        </w:rPr>
        <w:t>Opdrachtnemer</w:t>
      </w:r>
      <w:r w:rsidRPr="00AB3EF3">
        <w:rPr>
          <w:rFonts w:ascii="Georgia" w:eastAsia="Times New Roman" w:hAnsi="Georgia" w:cs="Times New Roman"/>
          <w:sz w:val="19"/>
          <w:szCs w:val="19"/>
        </w:rPr>
        <w:t xml:space="preserve"> wordt of is beëindigd. </w:t>
      </w:r>
    </w:p>
    <w:p w14:paraId="30C70ED0" w14:textId="77777777" w:rsidR="00AB3EF3" w:rsidRPr="00AB3EF3" w:rsidRDefault="00AB3EF3" w:rsidP="00AB3EF3">
      <w:pPr>
        <w:spacing w:after="0" w:line="276" w:lineRule="auto"/>
        <w:ind w:left="709" w:hanging="709"/>
        <w:rPr>
          <w:rFonts w:ascii="Georgia" w:eastAsia="Times New Roman" w:hAnsi="Georgia" w:cs="Times New Roman"/>
          <w:sz w:val="19"/>
          <w:szCs w:val="19"/>
        </w:rPr>
      </w:pPr>
    </w:p>
    <w:p w14:paraId="5F902045" w14:textId="77777777" w:rsidR="00AB3EF3" w:rsidRPr="00AB3EF3" w:rsidRDefault="00AB3EF3" w:rsidP="00AB3EF3">
      <w:pPr>
        <w:spacing w:after="0" w:line="276" w:lineRule="auto"/>
        <w:ind w:left="709" w:hanging="709"/>
        <w:rPr>
          <w:rFonts w:ascii="Georgia" w:eastAsia="Times New Roman" w:hAnsi="Georgia" w:cs="Times New Roman"/>
          <w:sz w:val="19"/>
          <w:szCs w:val="19"/>
        </w:rPr>
      </w:pPr>
      <w:r w:rsidRPr="00AB3EF3">
        <w:rPr>
          <w:rFonts w:ascii="Georgia" w:eastAsia="Times New Roman" w:hAnsi="Georgia" w:cs="Times New Roman"/>
          <w:sz w:val="19"/>
          <w:szCs w:val="19"/>
        </w:rPr>
        <w:t>7.2</w:t>
      </w:r>
      <w:r w:rsidRPr="00AB3EF3">
        <w:rPr>
          <w:rFonts w:ascii="Georgia" w:eastAsia="Times New Roman" w:hAnsi="Georgia" w:cs="Times New Roman"/>
          <w:sz w:val="19"/>
          <w:szCs w:val="19"/>
        </w:rPr>
        <w:tab/>
      </w:r>
      <w:r w:rsidR="00920AB8">
        <w:rPr>
          <w:rFonts w:ascii="Georgia" w:eastAsia="Times New Roman" w:hAnsi="Georgia" w:cs="Times New Roman"/>
          <w:sz w:val="19"/>
          <w:szCs w:val="19"/>
        </w:rPr>
        <w:t>Dienstverlener</w:t>
      </w:r>
      <w:r w:rsidRPr="00AB3EF3">
        <w:rPr>
          <w:rFonts w:ascii="Georgia" w:eastAsia="Times New Roman" w:hAnsi="Georgia" w:cs="Times New Roman"/>
          <w:sz w:val="19"/>
          <w:szCs w:val="19"/>
        </w:rPr>
        <w:t xml:space="preserve"> verleent bij beëindiging van de Overeenkomst met de </w:t>
      </w:r>
      <w:r w:rsidR="00E63ADB">
        <w:rPr>
          <w:rFonts w:ascii="Georgia" w:eastAsia="Times New Roman" w:hAnsi="Georgia" w:cs="Times New Roman"/>
          <w:sz w:val="19"/>
          <w:szCs w:val="19"/>
        </w:rPr>
        <w:t>Opdrachtnemer</w:t>
      </w:r>
      <w:r w:rsidRPr="00AB3EF3">
        <w:rPr>
          <w:rFonts w:ascii="Georgia" w:eastAsia="Times New Roman" w:hAnsi="Georgia" w:cs="Times New Roman"/>
          <w:sz w:val="19"/>
          <w:szCs w:val="19"/>
        </w:rPr>
        <w:t xml:space="preserve"> op eerste verzoek van Opdrachtgever medewerking aan de feitelijke totstandkoming en uitvoering van de </w:t>
      </w:r>
      <w:r w:rsidR="0028581B">
        <w:rPr>
          <w:rFonts w:ascii="Georgia" w:eastAsia="Times New Roman" w:hAnsi="Georgia" w:cs="Times New Roman"/>
          <w:sz w:val="19"/>
          <w:szCs w:val="19"/>
        </w:rPr>
        <w:t>Overeenkomst</w:t>
      </w:r>
      <w:r w:rsidRPr="00AB3EF3">
        <w:rPr>
          <w:rFonts w:ascii="Georgia" w:eastAsia="Times New Roman" w:hAnsi="Georgia" w:cs="Times New Roman"/>
          <w:sz w:val="19"/>
          <w:szCs w:val="19"/>
        </w:rPr>
        <w:t xml:space="preserve"> zoals bedoeld in artikel 7.1 voor de resterende looptijd zoals vermeld in die Overeenkomst en de </w:t>
      </w:r>
      <w:r w:rsidR="002F68C4">
        <w:rPr>
          <w:rFonts w:ascii="Georgia" w:eastAsia="Times New Roman" w:hAnsi="Georgia" w:cs="Times New Roman"/>
          <w:sz w:val="19"/>
          <w:szCs w:val="19"/>
        </w:rPr>
        <w:t>Aanbestedingsstukken</w:t>
      </w:r>
      <w:r w:rsidR="003B26AF">
        <w:rPr>
          <w:rFonts w:ascii="Georgia" w:eastAsia="Times New Roman" w:hAnsi="Georgia" w:cs="Times New Roman"/>
          <w:sz w:val="19"/>
          <w:szCs w:val="19"/>
        </w:rPr>
        <w:t xml:space="preserve"> inclusief daarin vermelde eventuele verlengingen</w:t>
      </w:r>
      <w:r w:rsidRPr="00AB3EF3">
        <w:rPr>
          <w:rFonts w:ascii="Georgia" w:eastAsia="Times New Roman" w:hAnsi="Georgia" w:cs="Times New Roman"/>
          <w:sz w:val="19"/>
          <w:szCs w:val="19"/>
        </w:rPr>
        <w:t>.</w:t>
      </w:r>
    </w:p>
    <w:p w14:paraId="3732E7AF" w14:textId="77777777" w:rsidR="00AB3EF3" w:rsidRDefault="00AB3EF3" w:rsidP="00AB3EF3">
      <w:pPr>
        <w:spacing w:after="0" w:line="276" w:lineRule="auto"/>
        <w:rPr>
          <w:rFonts w:ascii="Georgia" w:eastAsia="Times New Roman" w:hAnsi="Georgia" w:cs="Times New Roman"/>
          <w:sz w:val="19"/>
          <w:szCs w:val="19"/>
        </w:rPr>
      </w:pPr>
    </w:p>
    <w:p w14:paraId="36EEFEA4" w14:textId="77777777" w:rsidR="0026617A" w:rsidRPr="00AB3EF3" w:rsidRDefault="0026617A" w:rsidP="00AB3EF3">
      <w:pPr>
        <w:spacing w:after="0" w:line="276" w:lineRule="auto"/>
        <w:rPr>
          <w:rFonts w:ascii="Georgia" w:eastAsia="Times New Roman" w:hAnsi="Georgia" w:cs="Times New Roman"/>
          <w:sz w:val="19"/>
          <w:szCs w:val="19"/>
        </w:rPr>
      </w:pPr>
    </w:p>
    <w:p w14:paraId="09AB99CC" w14:textId="77777777" w:rsidR="00AB3EF3" w:rsidRPr="00AB3EF3" w:rsidRDefault="00AB3EF3" w:rsidP="00AB3EF3">
      <w:pPr>
        <w:spacing w:after="0" w:line="276" w:lineRule="auto"/>
        <w:rPr>
          <w:rFonts w:ascii="Georgia" w:eastAsia="Times New Roman" w:hAnsi="Georgia" w:cs="Times New Roman"/>
          <w:b/>
          <w:sz w:val="19"/>
          <w:szCs w:val="19"/>
        </w:rPr>
      </w:pPr>
      <w:r w:rsidRPr="00AB3EF3">
        <w:rPr>
          <w:rFonts w:ascii="Georgia" w:eastAsia="Times New Roman" w:hAnsi="Georgia" w:cs="Times New Roman"/>
          <w:b/>
          <w:sz w:val="19"/>
          <w:szCs w:val="19"/>
        </w:rPr>
        <w:t>Artikel 8.</w:t>
      </w:r>
      <w:r w:rsidRPr="00AB3EF3">
        <w:rPr>
          <w:rFonts w:ascii="Georgia" w:eastAsia="Times New Roman" w:hAnsi="Georgia" w:cs="Times New Roman"/>
          <w:b/>
          <w:sz w:val="19"/>
          <w:szCs w:val="19"/>
        </w:rPr>
        <w:tab/>
        <w:t>Toepasselijk recht bevoegde rechter</w:t>
      </w:r>
    </w:p>
    <w:p w14:paraId="1737CDC6" w14:textId="77777777" w:rsidR="00AB3EF3" w:rsidRPr="00AB3EF3" w:rsidRDefault="00AB3EF3" w:rsidP="00AB3EF3">
      <w:pPr>
        <w:spacing w:after="0" w:line="276" w:lineRule="auto"/>
        <w:rPr>
          <w:rFonts w:ascii="Georgia" w:eastAsia="Times New Roman" w:hAnsi="Georgia" w:cs="Times New Roman"/>
          <w:sz w:val="19"/>
          <w:szCs w:val="19"/>
        </w:rPr>
      </w:pPr>
    </w:p>
    <w:p w14:paraId="52DDF447" w14:textId="77777777" w:rsidR="003B26AF" w:rsidRDefault="003B26AF" w:rsidP="00AB3EF3">
      <w:pPr>
        <w:spacing w:after="0" w:line="276" w:lineRule="auto"/>
        <w:rPr>
          <w:rFonts w:ascii="Georgia" w:eastAsia="Times New Roman" w:hAnsi="Georgia" w:cs="Times New Roman"/>
          <w:sz w:val="19"/>
          <w:szCs w:val="19"/>
        </w:rPr>
      </w:pPr>
      <w:r>
        <w:rPr>
          <w:rFonts w:ascii="Georgia" w:eastAsia="Times New Roman" w:hAnsi="Georgia" w:cs="Times New Roman"/>
          <w:sz w:val="19"/>
          <w:szCs w:val="19"/>
        </w:rPr>
        <w:t>8.1</w:t>
      </w:r>
      <w:r>
        <w:rPr>
          <w:rFonts w:ascii="Georgia" w:eastAsia="Times New Roman" w:hAnsi="Georgia" w:cs="Times New Roman"/>
          <w:sz w:val="19"/>
          <w:szCs w:val="19"/>
        </w:rPr>
        <w:tab/>
      </w:r>
      <w:r w:rsidR="00AB3EF3" w:rsidRPr="00AB3EF3">
        <w:rPr>
          <w:rFonts w:ascii="Georgia" w:eastAsia="Times New Roman" w:hAnsi="Georgia" w:cs="Times New Roman"/>
          <w:sz w:val="19"/>
          <w:szCs w:val="19"/>
        </w:rPr>
        <w:t>Op de Wachtkamerovereenkomst is Nederlands recht van toepassing.</w:t>
      </w:r>
    </w:p>
    <w:p w14:paraId="27F12F58" w14:textId="77777777" w:rsidR="003B26AF" w:rsidRDefault="003B26AF" w:rsidP="00AB3EF3">
      <w:pPr>
        <w:spacing w:after="0" w:line="276" w:lineRule="auto"/>
        <w:rPr>
          <w:rFonts w:ascii="Georgia" w:eastAsia="Times New Roman" w:hAnsi="Georgia" w:cs="Times New Roman"/>
          <w:sz w:val="19"/>
          <w:szCs w:val="19"/>
        </w:rPr>
      </w:pPr>
    </w:p>
    <w:p w14:paraId="6AB21DDB" w14:textId="77777777" w:rsidR="00AB3EF3" w:rsidRPr="00AB3EF3" w:rsidRDefault="003B26AF" w:rsidP="003B26AF">
      <w:pPr>
        <w:spacing w:after="0" w:line="276" w:lineRule="auto"/>
        <w:ind w:left="705" w:hanging="705"/>
        <w:rPr>
          <w:rFonts w:ascii="Georgia" w:eastAsia="Times New Roman" w:hAnsi="Georgia" w:cs="Times New Roman"/>
          <w:sz w:val="19"/>
          <w:szCs w:val="19"/>
        </w:rPr>
      </w:pPr>
      <w:r>
        <w:rPr>
          <w:rFonts w:ascii="Georgia" w:eastAsia="Times New Roman" w:hAnsi="Georgia" w:cs="Times New Roman"/>
          <w:sz w:val="19"/>
          <w:szCs w:val="19"/>
        </w:rPr>
        <w:t>8.2</w:t>
      </w:r>
      <w:r>
        <w:rPr>
          <w:rFonts w:ascii="Georgia" w:eastAsia="Times New Roman" w:hAnsi="Georgia" w:cs="Times New Roman"/>
          <w:sz w:val="19"/>
          <w:szCs w:val="19"/>
        </w:rPr>
        <w:tab/>
      </w:r>
      <w:r w:rsidR="00AB3EF3" w:rsidRPr="00AB3EF3">
        <w:rPr>
          <w:rFonts w:ascii="Georgia" w:eastAsia="Times New Roman" w:hAnsi="Georgia" w:cs="Times New Roman"/>
          <w:sz w:val="19"/>
          <w:szCs w:val="19"/>
        </w:rPr>
        <w:t>Geschillen over deze Wachtkamerovereenkomst worden voorgelegd aan de daartoe bevoegde rechter in het Arrondissement Den Haag.</w:t>
      </w:r>
    </w:p>
    <w:p w14:paraId="4E30410F" w14:textId="77777777" w:rsidR="00AB3EF3" w:rsidRPr="00AB3EF3" w:rsidRDefault="00AB3EF3" w:rsidP="00AB3EF3">
      <w:pPr>
        <w:spacing w:after="0" w:line="276" w:lineRule="auto"/>
        <w:rPr>
          <w:rFonts w:ascii="Georgia" w:eastAsia="Times New Roman" w:hAnsi="Georgia" w:cs="Times New Roman"/>
          <w:sz w:val="19"/>
          <w:szCs w:val="19"/>
        </w:rPr>
      </w:pPr>
    </w:p>
    <w:p w14:paraId="2C3CC8DF" w14:textId="77777777" w:rsidR="00AB3EF3" w:rsidRDefault="00AB3EF3" w:rsidP="00C00D14">
      <w:pPr>
        <w:spacing w:after="0" w:line="260" w:lineRule="atLeast"/>
        <w:rPr>
          <w:rFonts w:ascii="Georgia" w:eastAsia="Georgia" w:hAnsi="Georgia" w:cs="Times New Roman"/>
          <w:sz w:val="19"/>
          <w:szCs w:val="20"/>
        </w:rPr>
      </w:pPr>
    </w:p>
    <w:p w14:paraId="32F2E67C" w14:textId="77777777" w:rsidR="00AB3EF3" w:rsidRPr="00C00D14" w:rsidRDefault="00AB3EF3" w:rsidP="00C00D14">
      <w:pPr>
        <w:spacing w:after="0" w:line="260" w:lineRule="atLeast"/>
        <w:rPr>
          <w:rFonts w:ascii="Georgia" w:eastAsia="Georgia" w:hAnsi="Georgia" w:cs="Times New Roman"/>
          <w:sz w:val="19"/>
          <w:szCs w:val="20"/>
        </w:rPr>
      </w:pPr>
    </w:p>
    <w:p w14:paraId="2B80E3DD" w14:textId="77777777" w:rsidR="00C00D14" w:rsidRPr="00C00D14" w:rsidRDefault="00C00D14" w:rsidP="00C00D14">
      <w:pPr>
        <w:spacing w:after="0" w:line="260" w:lineRule="atLeast"/>
        <w:rPr>
          <w:rFonts w:ascii="Georgia" w:eastAsia="Georgia" w:hAnsi="Georgia" w:cs="Times New Roman"/>
          <w:sz w:val="19"/>
          <w:szCs w:val="20"/>
        </w:rPr>
      </w:pPr>
      <w:r w:rsidRPr="00C00D14">
        <w:rPr>
          <w:rFonts w:ascii="Georgia" w:eastAsia="Georgia" w:hAnsi="Georgia" w:cs="Times New Roman"/>
          <w:sz w:val="19"/>
          <w:szCs w:val="20"/>
        </w:rPr>
        <w:t>Aldus overeengekomen en ondertekend.</w:t>
      </w:r>
    </w:p>
    <w:p w14:paraId="0AB24D56" w14:textId="77777777" w:rsidR="00C00D14" w:rsidRPr="00C00D14" w:rsidRDefault="00C00D14" w:rsidP="00C00D14">
      <w:pPr>
        <w:spacing w:after="0" w:line="260" w:lineRule="atLeast"/>
        <w:rPr>
          <w:rFonts w:ascii="Georgia" w:eastAsia="Georgia" w:hAnsi="Georgia" w:cs="Times New Roman"/>
          <w:sz w:val="19"/>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295"/>
      </w:tblGrid>
      <w:tr w:rsidR="00C00D14" w:rsidRPr="00C00D14" w14:paraId="16F45D1A" w14:textId="77777777" w:rsidTr="009747EE">
        <w:tc>
          <w:tcPr>
            <w:tcW w:w="4527" w:type="dxa"/>
          </w:tcPr>
          <w:p w14:paraId="754D8A9F" w14:textId="77777777" w:rsidR="00C00D14" w:rsidRDefault="00C00D14" w:rsidP="000048B5">
            <w:pPr>
              <w:spacing w:line="260" w:lineRule="atLeast"/>
              <w:rPr>
                <w:rFonts w:ascii="Georgia" w:eastAsia="Georgia" w:hAnsi="Georgia"/>
                <w:sz w:val="19"/>
              </w:rPr>
            </w:pPr>
            <w:bookmarkStart w:id="11" w:name="_Hlk62235144"/>
          </w:p>
          <w:p w14:paraId="3ACBE04F" w14:textId="77777777" w:rsidR="00C00D14" w:rsidRPr="00C00D14" w:rsidRDefault="00C00D14" w:rsidP="00C00D14">
            <w:pPr>
              <w:spacing w:line="260" w:lineRule="atLeast"/>
              <w:ind w:left="567" w:hanging="567"/>
              <w:rPr>
                <w:rFonts w:ascii="Georgia" w:eastAsia="Georgia" w:hAnsi="Georgia"/>
                <w:sz w:val="19"/>
              </w:rPr>
            </w:pPr>
            <w:r w:rsidRPr="00C00D14">
              <w:rPr>
                <w:rFonts w:ascii="Georgia" w:eastAsia="Georgia" w:hAnsi="Georgia"/>
                <w:sz w:val="19"/>
              </w:rPr>
              <w:t>De burgemeester van Den Haag,</w:t>
            </w:r>
          </w:p>
          <w:p w14:paraId="3A691BEE" w14:textId="77777777" w:rsidR="00C00D14" w:rsidRPr="00C00D14" w:rsidRDefault="00C00D14" w:rsidP="00C00D14">
            <w:pPr>
              <w:spacing w:line="260" w:lineRule="atLeast"/>
              <w:ind w:left="567" w:hanging="567"/>
              <w:rPr>
                <w:rFonts w:ascii="Georgia" w:eastAsia="Georgia" w:hAnsi="Georgia"/>
                <w:sz w:val="19"/>
              </w:rPr>
            </w:pPr>
            <w:r w:rsidRPr="00C00D14">
              <w:rPr>
                <w:rFonts w:ascii="Georgia" w:eastAsia="Georgia" w:hAnsi="Georgia"/>
                <w:sz w:val="19"/>
              </w:rPr>
              <w:t>namens deze:</w:t>
            </w:r>
          </w:p>
          <w:p w14:paraId="6D613C25" w14:textId="77777777" w:rsidR="00D20FBC" w:rsidRDefault="00D20FBC" w:rsidP="00D20FBC">
            <w:pPr>
              <w:spacing w:line="260" w:lineRule="atLeast"/>
              <w:ind w:left="567" w:hanging="567"/>
              <w:rPr>
                <w:rFonts w:ascii="Georgia" w:eastAsia="Georgia" w:hAnsi="Georgia"/>
                <w:sz w:val="19"/>
              </w:rPr>
            </w:pPr>
            <w:r>
              <w:rPr>
                <w:rFonts w:ascii="Georgia" w:eastAsia="Georgia" w:hAnsi="Georgia"/>
                <w:sz w:val="19"/>
              </w:rPr>
              <w:t>de algemeen directeur</w:t>
            </w:r>
          </w:p>
          <w:p w14:paraId="464D4A9B" w14:textId="77777777" w:rsidR="00D20FBC" w:rsidRDefault="00D20FBC" w:rsidP="00D20FBC">
            <w:pPr>
              <w:spacing w:line="260" w:lineRule="atLeast"/>
              <w:ind w:left="567" w:hanging="567"/>
              <w:rPr>
                <w:rFonts w:ascii="Georgia" w:eastAsia="Georgia" w:hAnsi="Georgia"/>
                <w:sz w:val="19"/>
              </w:rPr>
            </w:pPr>
            <w:r>
              <w:rPr>
                <w:rFonts w:ascii="Georgia" w:eastAsia="Georgia" w:hAnsi="Georgia"/>
                <w:sz w:val="19"/>
              </w:rPr>
              <w:t>Dienst Onderwijs, Cultuur en Welzijn</w:t>
            </w:r>
          </w:p>
          <w:p w14:paraId="1E33FD31" w14:textId="77777777" w:rsidR="00C00D14" w:rsidRDefault="00C00D14" w:rsidP="00C00D14">
            <w:pPr>
              <w:spacing w:line="260" w:lineRule="atLeast"/>
              <w:ind w:left="567" w:hanging="567"/>
              <w:rPr>
                <w:rFonts w:ascii="Georgia" w:eastAsia="Georgia" w:hAnsi="Georgia"/>
                <w:sz w:val="19"/>
              </w:rPr>
            </w:pPr>
          </w:p>
          <w:p w14:paraId="4B851552" w14:textId="77777777" w:rsidR="00C00D14" w:rsidRDefault="00C00D14" w:rsidP="00C00D14">
            <w:pPr>
              <w:spacing w:line="260" w:lineRule="atLeast"/>
              <w:ind w:left="567" w:hanging="567"/>
              <w:rPr>
                <w:rFonts w:ascii="Georgia" w:eastAsia="Georgia" w:hAnsi="Georgia"/>
                <w:sz w:val="19"/>
              </w:rPr>
            </w:pPr>
          </w:p>
          <w:p w14:paraId="4B8FC06F" w14:textId="77777777" w:rsidR="00C00D14" w:rsidRPr="00C00D14" w:rsidRDefault="00C00D14" w:rsidP="00C00D14">
            <w:pPr>
              <w:spacing w:line="260" w:lineRule="atLeast"/>
              <w:ind w:left="567" w:hanging="567"/>
              <w:rPr>
                <w:rFonts w:ascii="Georgia" w:eastAsia="Georgia" w:hAnsi="Georgia"/>
                <w:sz w:val="19"/>
              </w:rPr>
            </w:pPr>
          </w:p>
          <w:p w14:paraId="64D62D67" w14:textId="77777777" w:rsidR="00C00D14" w:rsidRPr="00C00D14" w:rsidRDefault="00C00D14" w:rsidP="00C00D14">
            <w:pPr>
              <w:spacing w:line="260" w:lineRule="atLeast"/>
              <w:rPr>
                <w:rFonts w:ascii="Georgia" w:eastAsia="Georgia" w:hAnsi="Georgia"/>
                <w:sz w:val="19"/>
              </w:rPr>
            </w:pPr>
          </w:p>
          <w:p w14:paraId="0798A269" w14:textId="77777777" w:rsidR="00D20FBC" w:rsidRDefault="00D20FBC" w:rsidP="00D20FBC">
            <w:pPr>
              <w:spacing w:line="260" w:lineRule="atLeast"/>
              <w:ind w:left="567" w:hanging="567"/>
              <w:rPr>
                <w:rFonts w:ascii="Georgia" w:eastAsia="Georgia" w:hAnsi="Georgia"/>
                <w:sz w:val="19"/>
              </w:rPr>
            </w:pPr>
            <w:r>
              <w:rPr>
                <w:rFonts w:ascii="Georgia" w:eastAsia="Georgia" w:hAnsi="Georgia"/>
                <w:sz w:val="19"/>
              </w:rPr>
              <w:t>mw. K. Louwes</w:t>
            </w:r>
          </w:p>
          <w:p w14:paraId="059B4F65" w14:textId="77777777" w:rsidR="00C00D14" w:rsidRDefault="00C00D14" w:rsidP="00C00D14">
            <w:pPr>
              <w:spacing w:line="260" w:lineRule="atLeast"/>
              <w:ind w:left="567" w:hanging="567"/>
              <w:rPr>
                <w:rFonts w:ascii="Georgia" w:eastAsia="Georgia" w:hAnsi="Georgia"/>
                <w:sz w:val="19"/>
              </w:rPr>
            </w:pPr>
          </w:p>
          <w:p w14:paraId="3241807A" w14:textId="77777777" w:rsidR="00C00D14" w:rsidRPr="00C00D14" w:rsidRDefault="00C00D14" w:rsidP="00C00D14">
            <w:pPr>
              <w:spacing w:line="260" w:lineRule="atLeast"/>
              <w:ind w:left="567" w:hanging="567"/>
              <w:rPr>
                <w:rFonts w:ascii="Georgia" w:eastAsia="Georgia" w:hAnsi="Georgia"/>
                <w:sz w:val="19"/>
              </w:rPr>
            </w:pPr>
          </w:p>
          <w:p w14:paraId="15EA974C" w14:textId="77777777" w:rsidR="00C00D14" w:rsidRDefault="00C00D14" w:rsidP="00C00D14">
            <w:pPr>
              <w:spacing w:line="260" w:lineRule="atLeast"/>
              <w:ind w:left="567" w:hanging="567"/>
              <w:rPr>
                <w:rFonts w:ascii="Georgia" w:eastAsia="Georgia" w:hAnsi="Georgia"/>
                <w:sz w:val="19"/>
              </w:rPr>
            </w:pPr>
            <w:r>
              <w:rPr>
                <w:rFonts w:ascii="Georgia" w:eastAsia="Georgia" w:hAnsi="Georgia"/>
                <w:sz w:val="19"/>
              </w:rPr>
              <w:t>Den Haag, datum ___ - ___ - _____</w:t>
            </w:r>
          </w:p>
          <w:p w14:paraId="63BB0351" w14:textId="77777777" w:rsidR="00C00D14" w:rsidRDefault="00C00D14" w:rsidP="00C00D14">
            <w:pPr>
              <w:spacing w:line="260" w:lineRule="atLeast"/>
              <w:ind w:left="567" w:hanging="567"/>
              <w:rPr>
                <w:rFonts w:ascii="Georgia" w:eastAsia="Georgia" w:hAnsi="Georgia"/>
                <w:sz w:val="19"/>
              </w:rPr>
            </w:pPr>
          </w:p>
          <w:p w14:paraId="187B29EC" w14:textId="77777777" w:rsidR="00C00D14" w:rsidRPr="00C00D14" w:rsidRDefault="00C00D14" w:rsidP="00C00D14">
            <w:pPr>
              <w:spacing w:line="260" w:lineRule="atLeast"/>
              <w:ind w:left="567" w:hanging="567"/>
              <w:rPr>
                <w:rFonts w:ascii="Georgia" w:eastAsia="Georgia" w:hAnsi="Georgia"/>
                <w:sz w:val="19"/>
              </w:rPr>
            </w:pPr>
          </w:p>
        </w:tc>
        <w:tc>
          <w:tcPr>
            <w:tcW w:w="4295" w:type="dxa"/>
          </w:tcPr>
          <w:p w14:paraId="48040100" w14:textId="77777777" w:rsidR="00C00D14" w:rsidRDefault="00C00D14" w:rsidP="00C00D14">
            <w:pPr>
              <w:spacing w:line="260" w:lineRule="atLeast"/>
              <w:ind w:left="567" w:hanging="567"/>
              <w:rPr>
                <w:rFonts w:ascii="Georgia" w:eastAsia="Georgia" w:hAnsi="Georgia"/>
                <w:sz w:val="19"/>
              </w:rPr>
            </w:pPr>
          </w:p>
          <w:p w14:paraId="5CA734AA" w14:textId="77777777" w:rsidR="000048B5" w:rsidRPr="000048B5" w:rsidRDefault="00BE0349" w:rsidP="000048B5">
            <w:pPr>
              <w:spacing w:line="260" w:lineRule="atLeast"/>
              <w:ind w:left="750"/>
              <w:rPr>
                <w:rFonts w:ascii="Georgia" w:eastAsia="Georgia" w:hAnsi="Georgia"/>
                <w:sz w:val="19"/>
              </w:rPr>
            </w:pPr>
            <w:r>
              <w:rPr>
                <w:rFonts w:ascii="Georgia" w:eastAsia="Georgia" w:hAnsi="Georgia"/>
                <w:sz w:val="19"/>
              </w:rPr>
              <w:t>Dienstverlener</w:t>
            </w:r>
          </w:p>
          <w:p w14:paraId="159C4B88" w14:textId="77777777" w:rsidR="000048B5" w:rsidRPr="000048B5" w:rsidRDefault="000048B5" w:rsidP="000048B5">
            <w:pPr>
              <w:spacing w:line="260" w:lineRule="atLeast"/>
              <w:ind w:left="567" w:hanging="567"/>
              <w:rPr>
                <w:rFonts w:ascii="Georgia" w:eastAsia="Georgia" w:hAnsi="Georgia"/>
                <w:sz w:val="19"/>
              </w:rPr>
            </w:pPr>
          </w:p>
          <w:p w14:paraId="280A57DB" w14:textId="77777777" w:rsidR="000048B5" w:rsidRPr="000048B5" w:rsidRDefault="000048B5" w:rsidP="000048B5">
            <w:pPr>
              <w:spacing w:line="260" w:lineRule="atLeast"/>
              <w:ind w:left="567" w:hanging="567"/>
              <w:rPr>
                <w:rFonts w:ascii="Georgia" w:eastAsia="Georgia" w:hAnsi="Georgia"/>
                <w:sz w:val="19"/>
              </w:rPr>
            </w:pPr>
          </w:p>
          <w:p w14:paraId="2FD92FEC" w14:textId="77777777" w:rsidR="000048B5" w:rsidRPr="000048B5" w:rsidRDefault="000048B5" w:rsidP="000048B5">
            <w:pPr>
              <w:spacing w:line="260" w:lineRule="atLeast"/>
              <w:ind w:left="567" w:hanging="567"/>
              <w:rPr>
                <w:rFonts w:ascii="Georgia" w:eastAsia="Georgia" w:hAnsi="Georgia"/>
                <w:sz w:val="19"/>
              </w:rPr>
            </w:pPr>
          </w:p>
          <w:p w14:paraId="3A102F86" w14:textId="77777777" w:rsidR="000048B5" w:rsidRDefault="000048B5" w:rsidP="000048B5">
            <w:pPr>
              <w:spacing w:line="260" w:lineRule="atLeast"/>
              <w:ind w:left="892" w:hanging="142"/>
              <w:rPr>
                <w:rFonts w:ascii="Georgia" w:eastAsia="Georgia" w:hAnsi="Georgia"/>
                <w:sz w:val="19"/>
              </w:rPr>
            </w:pPr>
            <w:r w:rsidRPr="000048B5">
              <w:rPr>
                <w:rFonts w:ascii="Georgia" w:eastAsia="Georgia" w:hAnsi="Georgia"/>
                <w:sz w:val="19"/>
              </w:rPr>
              <w:t>(NAAM)</w:t>
            </w:r>
          </w:p>
          <w:p w14:paraId="19FC09C3" w14:textId="77777777" w:rsidR="000048B5" w:rsidRPr="000048B5" w:rsidRDefault="000048B5" w:rsidP="000048B5">
            <w:pPr>
              <w:spacing w:line="260" w:lineRule="atLeast"/>
              <w:ind w:left="567" w:firstLine="1175"/>
              <w:rPr>
                <w:rFonts w:ascii="Georgia" w:eastAsia="Georgia" w:hAnsi="Georgia"/>
                <w:sz w:val="19"/>
              </w:rPr>
            </w:pPr>
          </w:p>
          <w:p w14:paraId="750F4EC2" w14:textId="77777777" w:rsidR="00C00D14" w:rsidRDefault="000048B5" w:rsidP="000048B5">
            <w:pPr>
              <w:spacing w:line="260" w:lineRule="atLeast"/>
              <w:ind w:left="750"/>
              <w:rPr>
                <w:rFonts w:ascii="Georgia" w:eastAsia="Georgia" w:hAnsi="Georgia"/>
                <w:sz w:val="19"/>
              </w:rPr>
            </w:pPr>
            <w:r w:rsidRPr="00C00D14">
              <w:rPr>
                <w:rFonts w:ascii="Georgia" w:eastAsia="Georgia" w:hAnsi="Georgia"/>
                <w:sz w:val="19"/>
              </w:rPr>
              <w:t>(FUNCTIE)</w:t>
            </w:r>
          </w:p>
          <w:p w14:paraId="674D6F45" w14:textId="77777777" w:rsidR="000048B5" w:rsidRDefault="000048B5" w:rsidP="000048B5">
            <w:pPr>
              <w:spacing w:line="260" w:lineRule="atLeast"/>
              <w:ind w:left="1742"/>
              <w:rPr>
                <w:rFonts w:ascii="Georgia" w:eastAsia="Georgia" w:hAnsi="Georgia"/>
                <w:sz w:val="19"/>
              </w:rPr>
            </w:pPr>
          </w:p>
          <w:p w14:paraId="20B2A194" w14:textId="77777777" w:rsidR="000048B5" w:rsidRDefault="000048B5" w:rsidP="000048B5">
            <w:pPr>
              <w:spacing w:line="260" w:lineRule="atLeast"/>
              <w:ind w:left="1742"/>
              <w:rPr>
                <w:rFonts w:ascii="Georgia" w:eastAsia="Georgia" w:hAnsi="Georgia"/>
                <w:sz w:val="19"/>
              </w:rPr>
            </w:pPr>
          </w:p>
          <w:p w14:paraId="7FED79BD" w14:textId="77777777" w:rsidR="00D20FBC" w:rsidRDefault="00D20FBC" w:rsidP="000048B5">
            <w:pPr>
              <w:spacing w:line="260" w:lineRule="atLeast"/>
              <w:ind w:left="1742"/>
              <w:rPr>
                <w:rFonts w:ascii="Georgia" w:eastAsia="Georgia" w:hAnsi="Georgia"/>
                <w:sz w:val="19"/>
              </w:rPr>
            </w:pPr>
          </w:p>
          <w:p w14:paraId="546432BB" w14:textId="77777777" w:rsidR="000048B5" w:rsidRDefault="000048B5" w:rsidP="000048B5">
            <w:pPr>
              <w:spacing w:line="260" w:lineRule="atLeast"/>
              <w:ind w:left="1742"/>
              <w:rPr>
                <w:rFonts w:ascii="Georgia" w:eastAsia="Georgia" w:hAnsi="Georgia"/>
                <w:sz w:val="19"/>
              </w:rPr>
            </w:pPr>
          </w:p>
          <w:p w14:paraId="22FB1F81" w14:textId="77777777" w:rsidR="000048B5" w:rsidRPr="00C00D14" w:rsidRDefault="000048B5" w:rsidP="000048B5">
            <w:pPr>
              <w:spacing w:line="260" w:lineRule="atLeast"/>
              <w:ind w:left="750"/>
              <w:rPr>
                <w:rFonts w:ascii="Georgia" w:eastAsia="Georgia" w:hAnsi="Georgia"/>
                <w:sz w:val="19"/>
              </w:rPr>
            </w:pPr>
            <w:r w:rsidRPr="000048B5">
              <w:rPr>
                <w:rFonts w:ascii="Georgia" w:eastAsia="Georgia" w:hAnsi="Georgia"/>
                <w:sz w:val="19"/>
              </w:rPr>
              <w:t>Den Haag, datum ___ - ___ - _____</w:t>
            </w:r>
          </w:p>
        </w:tc>
      </w:tr>
      <w:bookmarkEnd w:id="11"/>
      <w:tr w:rsidR="00C00D14" w:rsidRPr="00C00D14" w14:paraId="5E29EC5A" w14:textId="77777777" w:rsidTr="009747EE">
        <w:tc>
          <w:tcPr>
            <w:tcW w:w="4527" w:type="dxa"/>
            <w:hideMark/>
          </w:tcPr>
          <w:p w14:paraId="37A45BA1" w14:textId="77777777" w:rsidR="00C00D14" w:rsidRPr="00C00D14" w:rsidRDefault="00C00D14" w:rsidP="00C00D14">
            <w:pPr>
              <w:spacing w:line="260" w:lineRule="atLeast"/>
              <w:ind w:left="567" w:hanging="567"/>
              <w:rPr>
                <w:rFonts w:ascii="Georgia" w:eastAsia="Georgia" w:hAnsi="Georgia"/>
                <w:sz w:val="19"/>
              </w:rPr>
            </w:pPr>
          </w:p>
        </w:tc>
        <w:tc>
          <w:tcPr>
            <w:tcW w:w="4295" w:type="dxa"/>
            <w:hideMark/>
          </w:tcPr>
          <w:p w14:paraId="375BF745" w14:textId="77777777" w:rsidR="00C00D14" w:rsidRPr="00C00D14" w:rsidRDefault="00C00D14" w:rsidP="000048B5">
            <w:pPr>
              <w:spacing w:line="260" w:lineRule="atLeast"/>
              <w:rPr>
                <w:rFonts w:ascii="Georgia" w:eastAsia="Georgia" w:hAnsi="Georgia"/>
                <w:sz w:val="19"/>
              </w:rPr>
            </w:pPr>
          </w:p>
        </w:tc>
      </w:tr>
      <w:tr w:rsidR="00C00D14" w:rsidRPr="00C00D14" w14:paraId="514DF859" w14:textId="77777777" w:rsidTr="009747EE">
        <w:tc>
          <w:tcPr>
            <w:tcW w:w="4527" w:type="dxa"/>
            <w:hideMark/>
          </w:tcPr>
          <w:p w14:paraId="095D342E" w14:textId="77777777" w:rsidR="00C00D14" w:rsidRPr="00C00D14" w:rsidRDefault="00C00D14" w:rsidP="00C00D14">
            <w:pPr>
              <w:spacing w:line="260" w:lineRule="atLeast"/>
              <w:rPr>
                <w:rFonts w:ascii="Georgia" w:eastAsia="Georgia" w:hAnsi="Georgia"/>
                <w:sz w:val="19"/>
              </w:rPr>
            </w:pPr>
          </w:p>
        </w:tc>
        <w:tc>
          <w:tcPr>
            <w:tcW w:w="4295" w:type="dxa"/>
            <w:hideMark/>
          </w:tcPr>
          <w:p w14:paraId="57A7895F" w14:textId="77777777" w:rsidR="00C00D14" w:rsidRPr="00C00D14" w:rsidRDefault="00C00D14" w:rsidP="00C00D14">
            <w:pPr>
              <w:spacing w:line="260" w:lineRule="atLeast"/>
              <w:rPr>
                <w:rFonts w:ascii="Georgia" w:eastAsia="Georgia" w:hAnsi="Georgia"/>
                <w:sz w:val="19"/>
              </w:rPr>
            </w:pPr>
          </w:p>
        </w:tc>
      </w:tr>
      <w:tr w:rsidR="00C00D14" w:rsidRPr="00C00D14" w14:paraId="3F9C12D4" w14:textId="77777777" w:rsidTr="009747EE">
        <w:trPr>
          <w:trHeight w:val="1326"/>
        </w:trPr>
        <w:tc>
          <w:tcPr>
            <w:tcW w:w="4527" w:type="dxa"/>
          </w:tcPr>
          <w:p w14:paraId="373D4B52" w14:textId="77777777" w:rsidR="00C00D14" w:rsidRPr="00C00D14" w:rsidRDefault="00C00D14" w:rsidP="00C00D14">
            <w:pPr>
              <w:spacing w:line="260" w:lineRule="atLeast"/>
              <w:ind w:left="567" w:hanging="567"/>
              <w:jc w:val="both"/>
              <w:rPr>
                <w:rFonts w:ascii="Georgia" w:eastAsia="Georgia" w:hAnsi="Georgia"/>
                <w:sz w:val="19"/>
              </w:rPr>
            </w:pPr>
          </w:p>
        </w:tc>
        <w:tc>
          <w:tcPr>
            <w:tcW w:w="4295" w:type="dxa"/>
          </w:tcPr>
          <w:p w14:paraId="457F4C39" w14:textId="77777777" w:rsidR="00C00D14" w:rsidRPr="00C00D14" w:rsidRDefault="00C00D14" w:rsidP="00C00D14">
            <w:pPr>
              <w:spacing w:line="260" w:lineRule="atLeast"/>
              <w:ind w:left="567" w:hanging="567"/>
              <w:jc w:val="both"/>
              <w:rPr>
                <w:rFonts w:ascii="Georgia" w:eastAsia="Georgia" w:hAnsi="Georgia"/>
                <w:sz w:val="19"/>
              </w:rPr>
            </w:pPr>
          </w:p>
        </w:tc>
      </w:tr>
      <w:tr w:rsidR="00C00D14" w:rsidRPr="00C00D14" w14:paraId="1CC70FD0" w14:textId="77777777" w:rsidTr="009747EE">
        <w:tc>
          <w:tcPr>
            <w:tcW w:w="4527" w:type="dxa"/>
            <w:hideMark/>
          </w:tcPr>
          <w:p w14:paraId="618B2CF9" w14:textId="77777777" w:rsidR="00C00D14" w:rsidRPr="00C00D14" w:rsidRDefault="00C00D14" w:rsidP="00C00D14">
            <w:pPr>
              <w:spacing w:line="260" w:lineRule="atLeast"/>
              <w:jc w:val="both"/>
              <w:rPr>
                <w:rFonts w:ascii="Georgia" w:eastAsia="Georgia" w:hAnsi="Georgia"/>
                <w:sz w:val="19"/>
              </w:rPr>
            </w:pPr>
          </w:p>
        </w:tc>
        <w:tc>
          <w:tcPr>
            <w:tcW w:w="4295" w:type="dxa"/>
            <w:hideMark/>
          </w:tcPr>
          <w:p w14:paraId="3349441E" w14:textId="77777777" w:rsidR="00C00D14" w:rsidRPr="00C00D14" w:rsidRDefault="00C00D14" w:rsidP="00C00D14">
            <w:pPr>
              <w:spacing w:line="260" w:lineRule="atLeast"/>
              <w:ind w:left="567" w:hanging="567"/>
              <w:jc w:val="both"/>
              <w:rPr>
                <w:rFonts w:ascii="Georgia" w:eastAsia="Georgia" w:hAnsi="Georgia"/>
                <w:sz w:val="19"/>
              </w:rPr>
            </w:pPr>
          </w:p>
        </w:tc>
      </w:tr>
    </w:tbl>
    <w:p w14:paraId="1BB65B08" w14:textId="77777777" w:rsidR="003C0E02" w:rsidRDefault="00640DB0"/>
    <w:sectPr w:rsidR="003C0E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856C3" w14:textId="77777777" w:rsidR="00B85687" w:rsidRDefault="00B85687" w:rsidP="00B85687">
      <w:pPr>
        <w:spacing w:after="0" w:line="240" w:lineRule="auto"/>
      </w:pPr>
      <w:r>
        <w:separator/>
      </w:r>
    </w:p>
  </w:endnote>
  <w:endnote w:type="continuationSeparator" w:id="0">
    <w:p w14:paraId="17BD542F" w14:textId="77777777" w:rsidR="00B85687" w:rsidRDefault="00B85687" w:rsidP="00B85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3E20" w14:textId="77777777" w:rsidR="00B85687" w:rsidRDefault="00B85687" w:rsidP="00B85687">
      <w:pPr>
        <w:spacing w:after="0" w:line="240" w:lineRule="auto"/>
      </w:pPr>
      <w:r>
        <w:separator/>
      </w:r>
    </w:p>
  </w:footnote>
  <w:footnote w:type="continuationSeparator" w:id="0">
    <w:p w14:paraId="26209D1D" w14:textId="77777777" w:rsidR="00B85687" w:rsidRDefault="00B85687" w:rsidP="00B856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83FE6"/>
    <w:multiLevelType w:val="multilevel"/>
    <w:tmpl w:val="15E8AEE6"/>
    <w:lvl w:ilvl="0">
      <w:start w:val="1"/>
      <w:numFmt w:val="bullet"/>
      <w:lvlText w:val=""/>
      <w:lvlJc w:val="left"/>
      <w:pPr>
        <w:tabs>
          <w:tab w:val="num" w:pos="375"/>
        </w:tabs>
        <w:ind w:left="375" w:hanging="375"/>
      </w:pPr>
      <w:rPr>
        <w:rFonts w:ascii="Symbol" w:hAnsi="Symbol" w:hint="default"/>
        <w:color w:val="auto"/>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996F6D"/>
    <w:multiLevelType w:val="hybridMultilevel"/>
    <w:tmpl w:val="21B46398"/>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55452B"/>
    <w:multiLevelType w:val="hybridMultilevel"/>
    <w:tmpl w:val="ABB4948A"/>
    <w:lvl w:ilvl="0" w:tplc="04130019">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2AFF22BB"/>
    <w:multiLevelType w:val="hybridMultilevel"/>
    <w:tmpl w:val="47DC1C84"/>
    <w:lvl w:ilvl="0" w:tplc="D6C28244">
      <w:numFmt w:val="bullet"/>
      <w:lvlText w:val="-"/>
      <w:lvlJc w:val="left"/>
      <w:pPr>
        <w:ind w:left="720" w:hanging="360"/>
      </w:pPr>
      <w:rPr>
        <w:rFonts w:ascii="Century Gothic" w:eastAsia="Times New Roman" w:hAnsi="Century Gothic"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FC230BA"/>
    <w:multiLevelType w:val="hybridMultilevel"/>
    <w:tmpl w:val="064E2F5A"/>
    <w:lvl w:ilvl="0" w:tplc="04130017">
      <w:start w:val="1"/>
      <w:numFmt w:val="lowerLetter"/>
      <w:lvlText w:val="%1)"/>
      <w:lvlJc w:val="left"/>
      <w:pPr>
        <w:ind w:left="4892" w:hanging="360"/>
      </w:pPr>
      <w:rPr>
        <w:rFonts w:hint="default"/>
      </w:rPr>
    </w:lvl>
    <w:lvl w:ilvl="1" w:tplc="04130019" w:tentative="1">
      <w:start w:val="1"/>
      <w:numFmt w:val="lowerLetter"/>
      <w:lvlText w:val="%2."/>
      <w:lvlJc w:val="left"/>
      <w:pPr>
        <w:ind w:left="5612" w:hanging="360"/>
      </w:pPr>
    </w:lvl>
    <w:lvl w:ilvl="2" w:tplc="0413001B" w:tentative="1">
      <w:start w:val="1"/>
      <w:numFmt w:val="lowerRoman"/>
      <w:lvlText w:val="%3."/>
      <w:lvlJc w:val="right"/>
      <w:pPr>
        <w:ind w:left="6332" w:hanging="180"/>
      </w:pPr>
    </w:lvl>
    <w:lvl w:ilvl="3" w:tplc="0413000F" w:tentative="1">
      <w:start w:val="1"/>
      <w:numFmt w:val="decimal"/>
      <w:lvlText w:val="%4."/>
      <w:lvlJc w:val="left"/>
      <w:pPr>
        <w:ind w:left="7052" w:hanging="360"/>
      </w:pPr>
    </w:lvl>
    <w:lvl w:ilvl="4" w:tplc="04130019" w:tentative="1">
      <w:start w:val="1"/>
      <w:numFmt w:val="lowerLetter"/>
      <w:lvlText w:val="%5."/>
      <w:lvlJc w:val="left"/>
      <w:pPr>
        <w:ind w:left="7772" w:hanging="360"/>
      </w:pPr>
    </w:lvl>
    <w:lvl w:ilvl="5" w:tplc="0413001B" w:tentative="1">
      <w:start w:val="1"/>
      <w:numFmt w:val="lowerRoman"/>
      <w:lvlText w:val="%6."/>
      <w:lvlJc w:val="right"/>
      <w:pPr>
        <w:ind w:left="8492" w:hanging="180"/>
      </w:pPr>
    </w:lvl>
    <w:lvl w:ilvl="6" w:tplc="0413000F" w:tentative="1">
      <w:start w:val="1"/>
      <w:numFmt w:val="decimal"/>
      <w:lvlText w:val="%7."/>
      <w:lvlJc w:val="left"/>
      <w:pPr>
        <w:ind w:left="9212" w:hanging="360"/>
      </w:pPr>
    </w:lvl>
    <w:lvl w:ilvl="7" w:tplc="04130019" w:tentative="1">
      <w:start w:val="1"/>
      <w:numFmt w:val="lowerLetter"/>
      <w:lvlText w:val="%8."/>
      <w:lvlJc w:val="left"/>
      <w:pPr>
        <w:ind w:left="9932" w:hanging="360"/>
      </w:pPr>
    </w:lvl>
    <w:lvl w:ilvl="8" w:tplc="0413001B" w:tentative="1">
      <w:start w:val="1"/>
      <w:numFmt w:val="lowerRoman"/>
      <w:lvlText w:val="%9."/>
      <w:lvlJc w:val="right"/>
      <w:pPr>
        <w:ind w:left="10652" w:hanging="180"/>
      </w:pPr>
    </w:lvl>
  </w:abstractNum>
  <w:abstractNum w:abstractNumId="5" w15:restartNumberingAfterBreak="0">
    <w:nsid w:val="5BA338B9"/>
    <w:multiLevelType w:val="hybridMultilevel"/>
    <w:tmpl w:val="8B024146"/>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64641EA0"/>
    <w:multiLevelType w:val="hybridMultilevel"/>
    <w:tmpl w:val="12A45C06"/>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7" w15:restartNumberingAfterBreak="0">
    <w:nsid w:val="74122B78"/>
    <w:multiLevelType w:val="hybridMultilevel"/>
    <w:tmpl w:val="8BEC3D86"/>
    <w:lvl w:ilvl="0" w:tplc="2670F1D4">
      <w:start w:val="1"/>
      <w:numFmt w:val="lowerLetter"/>
      <w:lvlText w:val="%1."/>
      <w:lvlJc w:val="left"/>
      <w:pPr>
        <w:ind w:left="3048" w:hanging="360"/>
      </w:pPr>
      <w:rPr>
        <w:rFonts w:ascii="Times New Roman" w:eastAsia="Times New Roman" w:hAnsi="Times New Roman" w:cs="Times New Roman" w:hint="default"/>
        <w:color w:val="auto"/>
      </w:rPr>
    </w:lvl>
    <w:lvl w:ilvl="1" w:tplc="04130019" w:tentative="1">
      <w:start w:val="1"/>
      <w:numFmt w:val="lowerLetter"/>
      <w:lvlText w:val="%2."/>
      <w:lvlJc w:val="left"/>
      <w:pPr>
        <w:ind w:left="3768" w:hanging="360"/>
      </w:pPr>
    </w:lvl>
    <w:lvl w:ilvl="2" w:tplc="0413001B" w:tentative="1">
      <w:start w:val="1"/>
      <w:numFmt w:val="lowerRoman"/>
      <w:lvlText w:val="%3."/>
      <w:lvlJc w:val="right"/>
      <w:pPr>
        <w:ind w:left="4488" w:hanging="180"/>
      </w:pPr>
    </w:lvl>
    <w:lvl w:ilvl="3" w:tplc="0413000F" w:tentative="1">
      <w:start w:val="1"/>
      <w:numFmt w:val="decimal"/>
      <w:lvlText w:val="%4."/>
      <w:lvlJc w:val="left"/>
      <w:pPr>
        <w:ind w:left="5208" w:hanging="360"/>
      </w:pPr>
    </w:lvl>
    <w:lvl w:ilvl="4" w:tplc="04130019" w:tentative="1">
      <w:start w:val="1"/>
      <w:numFmt w:val="lowerLetter"/>
      <w:lvlText w:val="%5."/>
      <w:lvlJc w:val="left"/>
      <w:pPr>
        <w:ind w:left="5928" w:hanging="360"/>
      </w:pPr>
    </w:lvl>
    <w:lvl w:ilvl="5" w:tplc="0413001B" w:tentative="1">
      <w:start w:val="1"/>
      <w:numFmt w:val="lowerRoman"/>
      <w:lvlText w:val="%6."/>
      <w:lvlJc w:val="right"/>
      <w:pPr>
        <w:ind w:left="6648" w:hanging="180"/>
      </w:pPr>
    </w:lvl>
    <w:lvl w:ilvl="6" w:tplc="0413000F" w:tentative="1">
      <w:start w:val="1"/>
      <w:numFmt w:val="decimal"/>
      <w:lvlText w:val="%7."/>
      <w:lvlJc w:val="left"/>
      <w:pPr>
        <w:ind w:left="7368" w:hanging="360"/>
      </w:pPr>
    </w:lvl>
    <w:lvl w:ilvl="7" w:tplc="04130019" w:tentative="1">
      <w:start w:val="1"/>
      <w:numFmt w:val="lowerLetter"/>
      <w:lvlText w:val="%8."/>
      <w:lvlJc w:val="left"/>
      <w:pPr>
        <w:ind w:left="8088" w:hanging="360"/>
      </w:pPr>
    </w:lvl>
    <w:lvl w:ilvl="8" w:tplc="0413001B" w:tentative="1">
      <w:start w:val="1"/>
      <w:numFmt w:val="lowerRoman"/>
      <w:lvlText w:val="%9."/>
      <w:lvlJc w:val="right"/>
      <w:pPr>
        <w:ind w:left="8808" w:hanging="180"/>
      </w:pPr>
    </w:lvl>
  </w:abstractNum>
  <w:abstractNum w:abstractNumId="8" w15:restartNumberingAfterBreak="0">
    <w:nsid w:val="7C895F38"/>
    <w:multiLevelType w:val="hybridMultilevel"/>
    <w:tmpl w:val="520E78B0"/>
    <w:lvl w:ilvl="0" w:tplc="59FC6FD4">
      <w:start w:val="1"/>
      <w:numFmt w:val="lowerLetter"/>
      <w:lvlText w:val="%1."/>
      <w:lvlJc w:val="left"/>
      <w:pPr>
        <w:tabs>
          <w:tab w:val="num" w:pos="1422"/>
        </w:tabs>
        <w:ind w:left="1422" w:hanging="357"/>
      </w:pPr>
      <w:rPr>
        <w:rFonts w:ascii="Times New Roman" w:eastAsia="Times New Roman" w:hAnsi="Times New Roman" w:cs="Times New Roman"/>
        <w:color w:val="auto"/>
      </w:rPr>
    </w:lvl>
    <w:lvl w:ilvl="1" w:tplc="FFFFFFFF" w:tentative="1">
      <w:start w:val="1"/>
      <w:numFmt w:val="bullet"/>
      <w:lvlText w:val="o"/>
      <w:lvlJc w:val="left"/>
      <w:pPr>
        <w:tabs>
          <w:tab w:val="num" w:pos="2221"/>
        </w:tabs>
        <w:ind w:left="2221" w:hanging="360"/>
      </w:pPr>
      <w:rPr>
        <w:rFonts w:ascii="Courier New" w:hAnsi="Courier New" w:cs="Courier New" w:hint="default"/>
      </w:rPr>
    </w:lvl>
    <w:lvl w:ilvl="2" w:tplc="FFFFFFFF" w:tentative="1">
      <w:start w:val="1"/>
      <w:numFmt w:val="bullet"/>
      <w:lvlText w:val=""/>
      <w:lvlJc w:val="left"/>
      <w:pPr>
        <w:tabs>
          <w:tab w:val="num" w:pos="2941"/>
        </w:tabs>
        <w:ind w:left="2941" w:hanging="360"/>
      </w:pPr>
      <w:rPr>
        <w:rFonts w:ascii="Wingdings" w:hAnsi="Wingdings" w:hint="default"/>
      </w:rPr>
    </w:lvl>
    <w:lvl w:ilvl="3" w:tplc="FFFFFFFF" w:tentative="1">
      <w:start w:val="1"/>
      <w:numFmt w:val="bullet"/>
      <w:lvlText w:val=""/>
      <w:lvlJc w:val="left"/>
      <w:pPr>
        <w:tabs>
          <w:tab w:val="num" w:pos="3661"/>
        </w:tabs>
        <w:ind w:left="3661" w:hanging="360"/>
      </w:pPr>
      <w:rPr>
        <w:rFonts w:ascii="Symbol" w:hAnsi="Symbol" w:hint="default"/>
      </w:rPr>
    </w:lvl>
    <w:lvl w:ilvl="4" w:tplc="FFFFFFFF" w:tentative="1">
      <w:start w:val="1"/>
      <w:numFmt w:val="bullet"/>
      <w:lvlText w:val="o"/>
      <w:lvlJc w:val="left"/>
      <w:pPr>
        <w:tabs>
          <w:tab w:val="num" w:pos="4381"/>
        </w:tabs>
        <w:ind w:left="4381" w:hanging="360"/>
      </w:pPr>
      <w:rPr>
        <w:rFonts w:ascii="Courier New" w:hAnsi="Courier New" w:cs="Courier New" w:hint="default"/>
      </w:rPr>
    </w:lvl>
    <w:lvl w:ilvl="5" w:tplc="FFFFFFFF" w:tentative="1">
      <w:start w:val="1"/>
      <w:numFmt w:val="bullet"/>
      <w:lvlText w:val=""/>
      <w:lvlJc w:val="left"/>
      <w:pPr>
        <w:tabs>
          <w:tab w:val="num" w:pos="5101"/>
        </w:tabs>
        <w:ind w:left="5101" w:hanging="360"/>
      </w:pPr>
      <w:rPr>
        <w:rFonts w:ascii="Wingdings" w:hAnsi="Wingdings" w:hint="default"/>
      </w:rPr>
    </w:lvl>
    <w:lvl w:ilvl="6" w:tplc="FFFFFFFF" w:tentative="1">
      <w:start w:val="1"/>
      <w:numFmt w:val="bullet"/>
      <w:lvlText w:val=""/>
      <w:lvlJc w:val="left"/>
      <w:pPr>
        <w:tabs>
          <w:tab w:val="num" w:pos="5821"/>
        </w:tabs>
        <w:ind w:left="5821" w:hanging="360"/>
      </w:pPr>
      <w:rPr>
        <w:rFonts w:ascii="Symbol" w:hAnsi="Symbol" w:hint="default"/>
      </w:rPr>
    </w:lvl>
    <w:lvl w:ilvl="7" w:tplc="FFFFFFFF" w:tentative="1">
      <w:start w:val="1"/>
      <w:numFmt w:val="bullet"/>
      <w:lvlText w:val="o"/>
      <w:lvlJc w:val="left"/>
      <w:pPr>
        <w:tabs>
          <w:tab w:val="num" w:pos="6541"/>
        </w:tabs>
        <w:ind w:left="6541" w:hanging="360"/>
      </w:pPr>
      <w:rPr>
        <w:rFonts w:ascii="Courier New" w:hAnsi="Courier New" w:cs="Courier New" w:hint="default"/>
      </w:rPr>
    </w:lvl>
    <w:lvl w:ilvl="8" w:tplc="FFFFFFFF" w:tentative="1">
      <w:start w:val="1"/>
      <w:numFmt w:val="bullet"/>
      <w:lvlText w:val=""/>
      <w:lvlJc w:val="left"/>
      <w:pPr>
        <w:tabs>
          <w:tab w:val="num" w:pos="7261"/>
        </w:tabs>
        <w:ind w:left="7261"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8"/>
  </w:num>
  <w:num w:numId="6">
    <w:abstractNumId w:val="7"/>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D14"/>
    <w:rsid w:val="000048B5"/>
    <w:rsid w:val="000376E8"/>
    <w:rsid w:val="000736C0"/>
    <w:rsid w:val="000C26D8"/>
    <w:rsid w:val="000E5287"/>
    <w:rsid w:val="001366BE"/>
    <w:rsid w:val="00152647"/>
    <w:rsid w:val="001564B8"/>
    <w:rsid w:val="001608FA"/>
    <w:rsid w:val="00197794"/>
    <w:rsid w:val="001D4A8D"/>
    <w:rsid w:val="00261AF1"/>
    <w:rsid w:val="0026617A"/>
    <w:rsid w:val="0028581B"/>
    <w:rsid w:val="00292060"/>
    <w:rsid w:val="002B6290"/>
    <w:rsid w:val="002F68C4"/>
    <w:rsid w:val="00345203"/>
    <w:rsid w:val="0035321A"/>
    <w:rsid w:val="00373B1E"/>
    <w:rsid w:val="00386557"/>
    <w:rsid w:val="003B26AF"/>
    <w:rsid w:val="003C6B67"/>
    <w:rsid w:val="004044E3"/>
    <w:rsid w:val="00424F3D"/>
    <w:rsid w:val="0046761A"/>
    <w:rsid w:val="004F7F62"/>
    <w:rsid w:val="00512FA5"/>
    <w:rsid w:val="005360C8"/>
    <w:rsid w:val="005769E1"/>
    <w:rsid w:val="005810A6"/>
    <w:rsid w:val="0058666C"/>
    <w:rsid w:val="0062428F"/>
    <w:rsid w:val="00640DB0"/>
    <w:rsid w:val="00677B28"/>
    <w:rsid w:val="00707181"/>
    <w:rsid w:val="007453B8"/>
    <w:rsid w:val="00765744"/>
    <w:rsid w:val="00792116"/>
    <w:rsid w:val="007B35A5"/>
    <w:rsid w:val="008074B3"/>
    <w:rsid w:val="00840322"/>
    <w:rsid w:val="0084109D"/>
    <w:rsid w:val="00884078"/>
    <w:rsid w:val="00885E04"/>
    <w:rsid w:val="00900F86"/>
    <w:rsid w:val="00920AB8"/>
    <w:rsid w:val="00945D4F"/>
    <w:rsid w:val="00A174DB"/>
    <w:rsid w:val="00A8484B"/>
    <w:rsid w:val="00A86CB8"/>
    <w:rsid w:val="00AB3EF3"/>
    <w:rsid w:val="00B23175"/>
    <w:rsid w:val="00B85687"/>
    <w:rsid w:val="00BA65DA"/>
    <w:rsid w:val="00BD04B7"/>
    <w:rsid w:val="00BE0349"/>
    <w:rsid w:val="00C00D14"/>
    <w:rsid w:val="00C04D9E"/>
    <w:rsid w:val="00C56E76"/>
    <w:rsid w:val="00C65356"/>
    <w:rsid w:val="00D20FBC"/>
    <w:rsid w:val="00D4339B"/>
    <w:rsid w:val="00DC1521"/>
    <w:rsid w:val="00DD6B74"/>
    <w:rsid w:val="00E63ADB"/>
    <w:rsid w:val="00F10FA7"/>
    <w:rsid w:val="00F37593"/>
    <w:rsid w:val="00F509B4"/>
    <w:rsid w:val="00FA11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A02ECE"/>
  <w15:chartTrackingRefBased/>
  <w15:docId w15:val="{F06A5692-9012-43FE-9E1B-FC9198967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00D1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00D14"/>
    <w:rPr>
      <w:rFonts w:ascii="Segoe UI" w:hAnsi="Segoe UI" w:cs="Segoe UI"/>
      <w:sz w:val="18"/>
      <w:szCs w:val="18"/>
    </w:rPr>
  </w:style>
  <w:style w:type="table" w:styleId="Tabelraster">
    <w:name w:val="Table Grid"/>
    <w:basedOn w:val="Standaardtabel"/>
    <w:rsid w:val="00C00D1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0048B5"/>
    <w:rPr>
      <w:color w:val="0563C1" w:themeColor="hyperlink"/>
      <w:u w:val="single"/>
    </w:rPr>
  </w:style>
  <w:style w:type="character" w:styleId="Onopgelostemelding">
    <w:name w:val="Unresolved Mention"/>
    <w:basedOn w:val="Standaardalinea-lettertype"/>
    <w:uiPriority w:val="99"/>
    <w:semiHidden/>
    <w:unhideWhenUsed/>
    <w:rsid w:val="000048B5"/>
    <w:rPr>
      <w:color w:val="605E5C"/>
      <w:shd w:val="clear" w:color="auto" w:fill="E1DFDD"/>
    </w:rPr>
  </w:style>
  <w:style w:type="character" w:styleId="Tekstvantijdelijkeaanduiding">
    <w:name w:val="Placeholder Text"/>
    <w:basedOn w:val="Standaardalinea-lettertype"/>
    <w:uiPriority w:val="99"/>
    <w:semiHidden/>
    <w:rsid w:val="00B85687"/>
  </w:style>
  <w:style w:type="paragraph" w:styleId="Lijstalinea">
    <w:name w:val="List Paragraph"/>
    <w:basedOn w:val="Standaard"/>
    <w:uiPriority w:val="34"/>
    <w:qFormat/>
    <w:rsid w:val="00261A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08775">
      <w:bodyDiv w:val="1"/>
      <w:marLeft w:val="0"/>
      <w:marRight w:val="0"/>
      <w:marTop w:val="0"/>
      <w:marBottom w:val="0"/>
      <w:divBdr>
        <w:top w:val="none" w:sz="0" w:space="0" w:color="auto"/>
        <w:left w:val="none" w:sz="0" w:space="0" w:color="auto"/>
        <w:bottom w:val="none" w:sz="0" w:space="0" w:color="auto"/>
        <w:right w:val="none" w:sz="0" w:space="0" w:color="auto"/>
      </w:divBdr>
      <w:divsChild>
        <w:div w:id="972448353">
          <w:marLeft w:val="0"/>
          <w:marRight w:val="0"/>
          <w:marTop w:val="0"/>
          <w:marBottom w:val="0"/>
          <w:divBdr>
            <w:top w:val="none" w:sz="0" w:space="0" w:color="auto"/>
            <w:left w:val="none" w:sz="0" w:space="0" w:color="auto"/>
            <w:bottom w:val="none" w:sz="0" w:space="0" w:color="auto"/>
            <w:right w:val="none" w:sz="0" w:space="0" w:color="auto"/>
          </w:divBdr>
        </w:div>
        <w:div w:id="1169908045">
          <w:marLeft w:val="0"/>
          <w:marRight w:val="0"/>
          <w:marTop w:val="0"/>
          <w:marBottom w:val="0"/>
          <w:divBdr>
            <w:top w:val="none" w:sz="0" w:space="0" w:color="auto"/>
            <w:left w:val="none" w:sz="0" w:space="0" w:color="auto"/>
            <w:bottom w:val="none" w:sz="0" w:space="0" w:color="auto"/>
            <w:right w:val="none" w:sz="0" w:space="0" w:color="auto"/>
          </w:divBdr>
        </w:div>
        <w:div w:id="1701125612">
          <w:marLeft w:val="0"/>
          <w:marRight w:val="0"/>
          <w:marTop w:val="0"/>
          <w:marBottom w:val="0"/>
          <w:divBdr>
            <w:top w:val="none" w:sz="0" w:space="0" w:color="auto"/>
            <w:left w:val="none" w:sz="0" w:space="0" w:color="auto"/>
            <w:bottom w:val="none" w:sz="0" w:space="0" w:color="auto"/>
            <w:right w:val="none" w:sz="0" w:space="0" w:color="auto"/>
          </w:divBdr>
        </w:div>
        <w:div w:id="1746998805">
          <w:marLeft w:val="0"/>
          <w:marRight w:val="0"/>
          <w:marTop w:val="0"/>
          <w:marBottom w:val="0"/>
          <w:divBdr>
            <w:top w:val="none" w:sz="0" w:space="0" w:color="auto"/>
            <w:left w:val="none" w:sz="0" w:space="0" w:color="auto"/>
            <w:bottom w:val="none" w:sz="0" w:space="0" w:color="auto"/>
            <w:right w:val="none" w:sz="0" w:space="0" w:color="auto"/>
          </w:divBdr>
        </w:div>
        <w:div w:id="1147283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33F396010849A78142C844812E7E70"/>
        <w:category>
          <w:name w:val="Algemeen"/>
          <w:gallery w:val="placeholder"/>
        </w:category>
        <w:types>
          <w:type w:val="bbPlcHdr"/>
        </w:types>
        <w:behaviors>
          <w:behavior w:val="content"/>
        </w:behaviors>
        <w:guid w:val="{D9C44149-AA58-4223-9A29-032F229A8E31}"/>
      </w:docPartPr>
      <w:docPartBody>
        <w:p w:rsidR="00F961C1" w:rsidRDefault="00F72325" w:rsidP="00F72325">
          <w:pPr>
            <w:pStyle w:val="5333F396010849A78142C844812E7E70"/>
          </w:pPr>
          <w:r w:rsidRPr="00871F3D">
            <w:rPr>
              <w:rStyle w:val="Tekstvantijdelijkeaanduiding"/>
            </w:rPr>
            <w:t>Typ tekst</w:t>
          </w:r>
        </w:p>
      </w:docPartBody>
    </w:docPart>
    <w:docPart>
      <w:docPartPr>
        <w:name w:val="A556538E5DC844C290B3140522AE724F"/>
        <w:category>
          <w:name w:val="Algemeen"/>
          <w:gallery w:val="placeholder"/>
        </w:category>
        <w:types>
          <w:type w:val="bbPlcHdr"/>
        </w:types>
        <w:behaviors>
          <w:behavior w:val="content"/>
        </w:behaviors>
        <w:guid w:val="{2591A85A-5F95-4984-B448-7E2A0129672E}"/>
      </w:docPartPr>
      <w:docPartBody>
        <w:p w:rsidR="00F961C1" w:rsidRDefault="00F72325" w:rsidP="00F72325">
          <w:pPr>
            <w:pStyle w:val="A556538E5DC844C290B3140522AE724F"/>
          </w:pPr>
          <w:r w:rsidRPr="00871F3D">
            <w:rPr>
              <w:rStyle w:val="Tekstvantijdelijkeaanduiding"/>
            </w:rPr>
            <w:t>Typ tekst</w:t>
          </w:r>
        </w:p>
      </w:docPartBody>
    </w:docPart>
    <w:docPart>
      <w:docPartPr>
        <w:name w:val="52BCE9C8569F48DFA376584DFE190882"/>
        <w:category>
          <w:name w:val="Algemeen"/>
          <w:gallery w:val="placeholder"/>
        </w:category>
        <w:types>
          <w:type w:val="bbPlcHdr"/>
        </w:types>
        <w:behaviors>
          <w:behavior w:val="content"/>
        </w:behaviors>
        <w:guid w:val="{0A5C4C16-0FA8-4A36-827D-4C70CB975CB0}"/>
      </w:docPartPr>
      <w:docPartBody>
        <w:p w:rsidR="00F961C1" w:rsidRDefault="00F72325" w:rsidP="00F72325">
          <w:pPr>
            <w:pStyle w:val="52BCE9C8569F48DFA376584DFE190882"/>
          </w:pPr>
          <w:r w:rsidRPr="00871F3D">
            <w:rPr>
              <w:rStyle w:val="Tekstvantijdelijkeaanduiding"/>
            </w:rPr>
            <w:t>Typ tekst</w:t>
          </w:r>
        </w:p>
      </w:docPartBody>
    </w:docPart>
    <w:docPart>
      <w:docPartPr>
        <w:name w:val="867E755960B543A899A05BE9FCCB3EDA"/>
        <w:category>
          <w:name w:val="Algemeen"/>
          <w:gallery w:val="placeholder"/>
        </w:category>
        <w:types>
          <w:type w:val="bbPlcHdr"/>
        </w:types>
        <w:behaviors>
          <w:behavior w:val="content"/>
        </w:behaviors>
        <w:guid w:val="{A8488A2B-442B-4524-A353-97C9D02D21AE}"/>
      </w:docPartPr>
      <w:docPartBody>
        <w:p w:rsidR="00F961C1" w:rsidRDefault="00F72325" w:rsidP="00F72325">
          <w:pPr>
            <w:pStyle w:val="867E755960B543A899A05BE9FCCB3EDA"/>
          </w:pPr>
          <w:r w:rsidRPr="00871F3D">
            <w:rPr>
              <w:rStyle w:val="Tekstvantijdelijkeaanduiding"/>
            </w:rPr>
            <w:t>Typ tekst</w:t>
          </w:r>
        </w:p>
      </w:docPartBody>
    </w:docPart>
    <w:docPart>
      <w:docPartPr>
        <w:name w:val="11854BADB3604A04BC3982623E3BE1BA"/>
        <w:category>
          <w:name w:val="Algemeen"/>
          <w:gallery w:val="placeholder"/>
        </w:category>
        <w:types>
          <w:type w:val="bbPlcHdr"/>
        </w:types>
        <w:behaviors>
          <w:behavior w:val="content"/>
        </w:behaviors>
        <w:guid w:val="{ACF61B81-7FF5-42A1-8D12-DF9FE042C350}"/>
      </w:docPartPr>
      <w:docPartBody>
        <w:p w:rsidR="003023A1" w:rsidRDefault="00272C36" w:rsidP="00272C36">
          <w:pPr>
            <w:pStyle w:val="11854BADB3604A04BC3982623E3BE1BA"/>
          </w:pPr>
          <w:r w:rsidRPr="00871F3D">
            <w:rPr>
              <w:rStyle w:val="Tekstvantijdelijkeaanduiding"/>
            </w:rPr>
            <w:t>Typ tekst</w:t>
          </w:r>
        </w:p>
      </w:docPartBody>
    </w:docPart>
    <w:docPart>
      <w:docPartPr>
        <w:name w:val="FB6B30BE4A8E4A26AD2869A600D50993"/>
        <w:category>
          <w:name w:val="Algemeen"/>
          <w:gallery w:val="placeholder"/>
        </w:category>
        <w:types>
          <w:type w:val="bbPlcHdr"/>
        </w:types>
        <w:behaviors>
          <w:behavior w:val="content"/>
        </w:behaviors>
        <w:guid w:val="{62A60BB6-2101-4293-9596-2EB0E6DA9524}"/>
      </w:docPartPr>
      <w:docPartBody>
        <w:p w:rsidR="003023A1" w:rsidRDefault="00272C36" w:rsidP="00272C36">
          <w:pPr>
            <w:pStyle w:val="FB6B30BE4A8E4A26AD2869A600D50993"/>
          </w:pPr>
          <w:r w:rsidRPr="00871F3D">
            <w:rPr>
              <w:rStyle w:val="Tekstvantijdelijkeaanduiding"/>
            </w:rPr>
            <w:t>Typ tekst</w:t>
          </w:r>
        </w:p>
      </w:docPartBody>
    </w:docPart>
    <w:docPart>
      <w:docPartPr>
        <w:name w:val="08DB23087B204C67AEA741B31BA859ED"/>
        <w:category>
          <w:name w:val="Algemeen"/>
          <w:gallery w:val="placeholder"/>
        </w:category>
        <w:types>
          <w:type w:val="bbPlcHdr"/>
        </w:types>
        <w:behaviors>
          <w:behavior w:val="content"/>
        </w:behaviors>
        <w:guid w:val="{9D64E134-572E-4ADA-B2B4-A41B6190A324}"/>
      </w:docPartPr>
      <w:docPartBody>
        <w:p w:rsidR="00E750FB" w:rsidRDefault="00BC1FCA" w:rsidP="00BC1FCA">
          <w:pPr>
            <w:pStyle w:val="08DB23087B204C67AEA741B31BA859ED"/>
          </w:pPr>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325"/>
    <w:rsid w:val="00272C36"/>
    <w:rsid w:val="003023A1"/>
    <w:rsid w:val="00BC1FCA"/>
    <w:rsid w:val="00E750FB"/>
    <w:rsid w:val="00F72325"/>
    <w:rsid w:val="00F961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C1FCA"/>
    <w:rPr>
      <w:color w:val="0070C0"/>
    </w:rPr>
  </w:style>
  <w:style w:type="paragraph" w:customStyle="1" w:styleId="5333F396010849A78142C844812E7E70">
    <w:name w:val="5333F396010849A78142C844812E7E70"/>
    <w:rsid w:val="00F72325"/>
  </w:style>
  <w:style w:type="paragraph" w:customStyle="1" w:styleId="A556538E5DC844C290B3140522AE724F">
    <w:name w:val="A556538E5DC844C290B3140522AE724F"/>
    <w:rsid w:val="00F72325"/>
  </w:style>
  <w:style w:type="paragraph" w:customStyle="1" w:styleId="52BCE9C8569F48DFA376584DFE190882">
    <w:name w:val="52BCE9C8569F48DFA376584DFE190882"/>
    <w:rsid w:val="00F72325"/>
  </w:style>
  <w:style w:type="paragraph" w:customStyle="1" w:styleId="867E755960B543A899A05BE9FCCB3EDA">
    <w:name w:val="867E755960B543A899A05BE9FCCB3EDA"/>
    <w:rsid w:val="00F72325"/>
  </w:style>
  <w:style w:type="paragraph" w:customStyle="1" w:styleId="11854BADB3604A04BC3982623E3BE1BA">
    <w:name w:val="11854BADB3604A04BC3982623E3BE1BA"/>
    <w:rsid w:val="00272C36"/>
  </w:style>
  <w:style w:type="paragraph" w:customStyle="1" w:styleId="FB6B30BE4A8E4A26AD2869A600D50993">
    <w:name w:val="FB6B30BE4A8E4A26AD2869A600D50993"/>
    <w:rsid w:val="00272C36"/>
  </w:style>
  <w:style w:type="paragraph" w:customStyle="1" w:styleId="08DB23087B204C67AEA741B31BA859ED">
    <w:name w:val="08DB23087B204C67AEA741B31BA859ED"/>
    <w:rsid w:val="00BC1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FEEAC-95D4-41C5-A619-F4F7C895B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1422</Words>
  <Characters>7827</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Nijs</dc:creator>
  <cp:keywords/>
  <dc:description/>
  <cp:lastModifiedBy>Leo Nijs</cp:lastModifiedBy>
  <cp:revision>2</cp:revision>
  <dcterms:created xsi:type="dcterms:W3CDTF">2022-07-28T12:38:00Z</dcterms:created>
  <dcterms:modified xsi:type="dcterms:W3CDTF">2022-07-28T12:38:00Z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f9dcbe8-f8ca-464f-983b-20ccb4ae3e2c_Enabled">
    <vt:lpwstr>true</vt:lpwstr>
  </property>
  <property fmtid="{D5CDD505-2E9C-101B-9397-08002B2CF9AE}" pid="3" name="MSIP_Label_9f9dcbe8-f8ca-464f-983b-20ccb4ae3e2c_SetDate">
    <vt:lpwstr>2022-07-28T09:28:34Z</vt:lpwstr>
  </property>
  <property fmtid="{D5CDD505-2E9C-101B-9397-08002B2CF9AE}" pid="4" name="MSIP_Label_9f9dcbe8-f8ca-464f-983b-20ccb4ae3e2c_Method">
    <vt:lpwstr>Privileged</vt:lpwstr>
  </property>
  <property fmtid="{D5CDD505-2E9C-101B-9397-08002B2CF9AE}" pid="5" name="MSIP_Label_9f9dcbe8-f8ca-464f-983b-20ccb4ae3e2c_Name">
    <vt:lpwstr>Openbaar</vt:lpwstr>
  </property>
  <property fmtid="{D5CDD505-2E9C-101B-9397-08002B2CF9AE}" pid="6" name="MSIP_Label_9f9dcbe8-f8ca-464f-983b-20ccb4ae3e2c_SiteId">
    <vt:lpwstr>8c653938-6726-49c5-bca7-8e44a4bf2029</vt:lpwstr>
  </property>
  <property fmtid="{D5CDD505-2E9C-101B-9397-08002B2CF9AE}" pid="7" name="MSIP_Label_9f9dcbe8-f8ca-464f-983b-20ccb4ae3e2c_ActionId">
    <vt:lpwstr>421c11f4-52fa-426f-a0e8-04539bc6c3e8</vt:lpwstr>
  </property>
  <property fmtid="{D5CDD505-2E9C-101B-9397-08002B2CF9AE}" pid="8" name="MSIP_Label_9f9dcbe8-f8ca-464f-983b-20ccb4ae3e2c_ContentBits">
    <vt:lpwstr>0</vt:lpwstr>
  </property>
</Properties>
</file>